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61" w:rsidRPr="00FB0D8D" w:rsidRDefault="00F52661" w:rsidP="00F52661">
      <w:pPr>
        <w:pStyle w:val="a3"/>
        <w:ind w:firstLine="6237"/>
        <w:rPr>
          <w:rFonts w:cs="Times New Roman"/>
          <w:szCs w:val="26"/>
        </w:rPr>
      </w:pPr>
      <w:bookmarkStart w:id="0" w:name="_GoBack"/>
      <w:bookmarkEnd w:id="0"/>
      <w:r w:rsidRPr="00FB0D8D">
        <w:rPr>
          <w:rFonts w:cs="Times New Roman"/>
          <w:szCs w:val="26"/>
        </w:rPr>
        <w:t>УТВЕРЖДАЮ</w:t>
      </w:r>
    </w:p>
    <w:p w:rsidR="006171DA" w:rsidRPr="00FB0D8D" w:rsidRDefault="00F52661" w:rsidP="001F447F">
      <w:pPr>
        <w:pStyle w:val="a3"/>
        <w:ind w:firstLine="6237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Начальник управления </w:t>
      </w:r>
    </w:p>
    <w:p w:rsidR="001F447F" w:rsidRPr="00FB0D8D" w:rsidRDefault="00F52661" w:rsidP="006171DA">
      <w:pPr>
        <w:pStyle w:val="a3"/>
        <w:ind w:firstLine="6237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>по делам</w:t>
      </w:r>
      <w:r w:rsidR="006171DA" w:rsidRPr="00FB0D8D">
        <w:rPr>
          <w:rFonts w:cs="Times New Roman"/>
          <w:szCs w:val="26"/>
        </w:rPr>
        <w:t xml:space="preserve"> </w:t>
      </w:r>
      <w:r w:rsidR="001F447F" w:rsidRPr="00FB0D8D">
        <w:rPr>
          <w:rFonts w:cs="Times New Roman"/>
          <w:szCs w:val="26"/>
        </w:rPr>
        <w:t>гражданской обороны</w:t>
      </w:r>
      <w:r w:rsidRPr="00FB0D8D">
        <w:rPr>
          <w:rFonts w:cs="Times New Roman"/>
          <w:szCs w:val="26"/>
        </w:rPr>
        <w:t xml:space="preserve"> </w:t>
      </w:r>
    </w:p>
    <w:p w:rsidR="001F447F" w:rsidRPr="00FB0D8D" w:rsidRDefault="00F52661" w:rsidP="001F447F">
      <w:pPr>
        <w:pStyle w:val="a3"/>
        <w:tabs>
          <w:tab w:val="center" w:pos="8221"/>
        </w:tabs>
        <w:ind w:firstLine="6237"/>
        <w:jc w:val="left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и </w:t>
      </w:r>
      <w:r w:rsidR="001F447F" w:rsidRPr="00FB0D8D">
        <w:rPr>
          <w:rFonts w:cs="Times New Roman"/>
          <w:szCs w:val="26"/>
        </w:rPr>
        <w:t>чрезвычайным ситуациям</w:t>
      </w:r>
      <w:r w:rsidRPr="00FB0D8D">
        <w:rPr>
          <w:rFonts w:cs="Times New Roman"/>
          <w:szCs w:val="26"/>
        </w:rPr>
        <w:t xml:space="preserve"> </w:t>
      </w:r>
    </w:p>
    <w:p w:rsidR="00F52661" w:rsidRPr="00FB0D8D" w:rsidRDefault="001F447F" w:rsidP="001F447F">
      <w:pPr>
        <w:pStyle w:val="a3"/>
        <w:tabs>
          <w:tab w:val="center" w:pos="8221"/>
        </w:tabs>
        <w:ind w:firstLine="6237"/>
        <w:jc w:val="left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Администрации </w:t>
      </w:r>
      <w:r w:rsidR="00F52661" w:rsidRPr="00FB0D8D">
        <w:rPr>
          <w:rFonts w:cs="Times New Roman"/>
          <w:szCs w:val="26"/>
        </w:rPr>
        <w:t xml:space="preserve">города </w:t>
      </w:r>
    </w:p>
    <w:p w:rsidR="00F52661" w:rsidRPr="00FB0D8D" w:rsidRDefault="00F52661" w:rsidP="00F52661">
      <w:pPr>
        <w:pStyle w:val="a3"/>
        <w:ind w:firstLine="6237"/>
        <w:rPr>
          <w:rFonts w:cs="Times New Roman"/>
          <w:szCs w:val="26"/>
        </w:rPr>
      </w:pPr>
    </w:p>
    <w:p w:rsidR="00F52661" w:rsidRPr="00FB0D8D" w:rsidRDefault="00F52661" w:rsidP="00F5266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______________</w:t>
      </w:r>
      <w:r w:rsidR="009A24C0">
        <w:rPr>
          <w:rFonts w:ascii="Times New Roman" w:hAnsi="Times New Roman" w:cs="Times New Roman"/>
          <w:sz w:val="28"/>
          <w:szCs w:val="26"/>
        </w:rPr>
        <w:t xml:space="preserve">____ </w:t>
      </w:r>
      <w:r w:rsidR="001007CC" w:rsidRPr="00FB0D8D">
        <w:rPr>
          <w:rFonts w:ascii="Times New Roman" w:hAnsi="Times New Roman" w:cs="Times New Roman"/>
          <w:sz w:val="28"/>
          <w:szCs w:val="26"/>
        </w:rPr>
        <w:t>А.А. Рачёв</w:t>
      </w:r>
    </w:p>
    <w:p w:rsidR="001F447F" w:rsidRPr="00FB0D8D" w:rsidRDefault="001F447F" w:rsidP="00F52661">
      <w:pPr>
        <w:spacing w:after="0" w:line="240" w:lineRule="auto"/>
        <w:rPr>
          <w:rFonts w:cs="Times New Roman"/>
          <w:sz w:val="28"/>
          <w:szCs w:val="26"/>
        </w:rPr>
      </w:pPr>
    </w:p>
    <w:p w:rsidR="00F52661" w:rsidRPr="00FB0D8D" w:rsidRDefault="00F52661" w:rsidP="00F5266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«____» _______________ 20</w:t>
      </w:r>
      <w:r w:rsidR="001007CC" w:rsidRPr="00FB0D8D">
        <w:rPr>
          <w:rFonts w:ascii="Times New Roman" w:hAnsi="Times New Roman" w:cs="Times New Roman"/>
          <w:sz w:val="28"/>
          <w:szCs w:val="26"/>
        </w:rPr>
        <w:t>2</w:t>
      </w:r>
      <w:r w:rsidR="00AB2291">
        <w:rPr>
          <w:rFonts w:ascii="Times New Roman" w:hAnsi="Times New Roman" w:cs="Times New Roman"/>
          <w:sz w:val="28"/>
          <w:szCs w:val="26"/>
        </w:rPr>
        <w:t>5</w:t>
      </w:r>
      <w:r w:rsidR="00DA3989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г.</w:t>
      </w:r>
    </w:p>
    <w:p w:rsidR="00F52661" w:rsidRPr="00FB0D8D" w:rsidRDefault="00F52661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F52661" w:rsidRPr="00FB0D8D" w:rsidRDefault="00F52661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А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К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Т</w:t>
      </w: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проверки деятел</w:t>
      </w:r>
      <w:r w:rsidR="00275043" w:rsidRPr="00FB0D8D">
        <w:rPr>
          <w:rFonts w:ascii="Times New Roman" w:hAnsi="Times New Roman" w:cs="Times New Roman"/>
          <w:sz w:val="28"/>
          <w:szCs w:val="26"/>
        </w:rPr>
        <w:t>ьности муниципального учреждения</w:t>
      </w:r>
    </w:p>
    <w:p w:rsidR="00275043" w:rsidRPr="00FB0D8D" w:rsidRDefault="00275043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г.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 xml:space="preserve">Сургут                                                        </w:t>
      </w:r>
      <w:r w:rsidR="00ED44E8" w:rsidRPr="00FB0D8D">
        <w:rPr>
          <w:rFonts w:ascii="Times New Roman" w:hAnsi="Times New Roman" w:cs="Times New Roman"/>
          <w:sz w:val="28"/>
          <w:szCs w:val="26"/>
        </w:rPr>
        <w:t xml:space="preserve">          </w:t>
      </w:r>
      <w:r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="00692952" w:rsidRPr="00FB0D8D">
        <w:rPr>
          <w:rFonts w:ascii="Times New Roman" w:hAnsi="Times New Roman" w:cs="Times New Roman"/>
          <w:sz w:val="28"/>
          <w:szCs w:val="26"/>
        </w:rPr>
        <w:t xml:space="preserve">    </w:t>
      </w:r>
      <w:r w:rsidR="00F31842" w:rsidRPr="00FB0D8D">
        <w:rPr>
          <w:rFonts w:ascii="Times New Roman" w:hAnsi="Times New Roman" w:cs="Times New Roman"/>
          <w:sz w:val="28"/>
          <w:szCs w:val="26"/>
        </w:rPr>
        <w:t xml:space="preserve">              </w:t>
      </w:r>
      <w:r w:rsidR="00692952" w:rsidRPr="00FB0D8D">
        <w:rPr>
          <w:rFonts w:ascii="Times New Roman" w:hAnsi="Times New Roman" w:cs="Times New Roman"/>
          <w:sz w:val="28"/>
          <w:szCs w:val="26"/>
        </w:rPr>
        <w:t xml:space="preserve">  </w:t>
      </w:r>
      <w:r w:rsidR="00CF5A11">
        <w:rPr>
          <w:rFonts w:ascii="Times New Roman" w:hAnsi="Times New Roman" w:cs="Times New Roman"/>
          <w:sz w:val="28"/>
          <w:szCs w:val="26"/>
        </w:rPr>
        <w:t xml:space="preserve">                    23.04.</w:t>
      </w:r>
      <w:r w:rsidRPr="00FB0D8D">
        <w:rPr>
          <w:rFonts w:ascii="Times New Roman" w:hAnsi="Times New Roman" w:cs="Times New Roman"/>
          <w:sz w:val="28"/>
          <w:szCs w:val="26"/>
        </w:rPr>
        <w:t>20</w:t>
      </w:r>
      <w:r w:rsidR="001007CC" w:rsidRPr="00FB0D8D">
        <w:rPr>
          <w:rFonts w:ascii="Times New Roman" w:hAnsi="Times New Roman" w:cs="Times New Roman"/>
          <w:sz w:val="28"/>
          <w:szCs w:val="26"/>
        </w:rPr>
        <w:t>2</w:t>
      </w:r>
      <w:r w:rsidR="004732A3">
        <w:rPr>
          <w:rFonts w:ascii="Times New Roman" w:hAnsi="Times New Roman" w:cs="Times New Roman"/>
          <w:sz w:val="28"/>
          <w:szCs w:val="26"/>
        </w:rPr>
        <w:t>5</w:t>
      </w:r>
      <w:r w:rsidR="00CF5A1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8311BC" w:rsidRPr="00FB0D8D" w:rsidRDefault="008311BC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66AC4" w:rsidRPr="00FB0D8D" w:rsidRDefault="00066AC4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EB2AFB" w:rsidRPr="00FB0D8D" w:rsidRDefault="00EB2AFB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275043" w:rsidRPr="00FB0D8D" w:rsidRDefault="00E11576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Муниципальное казе</w:t>
      </w:r>
      <w:r w:rsidR="00592445" w:rsidRPr="00FB0D8D">
        <w:rPr>
          <w:rFonts w:ascii="Times New Roman" w:hAnsi="Times New Roman" w:cs="Times New Roman"/>
          <w:sz w:val="28"/>
          <w:szCs w:val="26"/>
        </w:rPr>
        <w:t>нное учреждение «Сургутский спасательный центр»</w:t>
      </w:r>
    </w:p>
    <w:p w:rsidR="00592445" w:rsidRPr="00FB0D8D" w:rsidRDefault="00275043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город Сургут, улица </w:t>
      </w:r>
      <w:r w:rsidR="00FD5AD5" w:rsidRPr="00FB0D8D">
        <w:rPr>
          <w:rFonts w:ascii="Times New Roman" w:hAnsi="Times New Roman" w:cs="Times New Roman"/>
          <w:sz w:val="28"/>
          <w:szCs w:val="26"/>
        </w:rPr>
        <w:t xml:space="preserve">Затонская, </w:t>
      </w:r>
      <w:r w:rsidRPr="00FB0D8D">
        <w:rPr>
          <w:rFonts w:ascii="Times New Roman" w:hAnsi="Times New Roman" w:cs="Times New Roman"/>
          <w:sz w:val="28"/>
          <w:szCs w:val="26"/>
        </w:rPr>
        <w:t xml:space="preserve">дом </w:t>
      </w:r>
      <w:r w:rsidR="00FD5AD5" w:rsidRPr="00FB0D8D">
        <w:rPr>
          <w:rFonts w:ascii="Times New Roman" w:hAnsi="Times New Roman" w:cs="Times New Roman"/>
          <w:sz w:val="28"/>
          <w:szCs w:val="26"/>
        </w:rPr>
        <w:t>1а</w:t>
      </w:r>
    </w:p>
    <w:p w:rsidR="00F52661" w:rsidRPr="00FB0D8D" w:rsidRDefault="00F52661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F52661" w:rsidRPr="00FB0D8D" w:rsidRDefault="00F52661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207106" w:rsidRPr="00FB0D8D" w:rsidRDefault="00B9254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color w:val="FF0000"/>
          <w:sz w:val="28"/>
          <w:szCs w:val="26"/>
        </w:rPr>
        <w:tab/>
      </w:r>
      <w:r w:rsidR="00207106" w:rsidRPr="00FB0D8D">
        <w:rPr>
          <w:rFonts w:ascii="Times New Roman" w:hAnsi="Times New Roman" w:cs="Times New Roman"/>
          <w:sz w:val="28"/>
          <w:szCs w:val="26"/>
        </w:rPr>
        <w:t>Комиссией в составе:</w:t>
      </w:r>
    </w:p>
    <w:p w:rsidR="001007CC" w:rsidRPr="00FB0D8D" w:rsidRDefault="001007CC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6669"/>
      </w:tblGrid>
      <w:tr w:rsidR="002471C5" w:rsidRPr="00FB0D8D" w:rsidTr="00B92547">
        <w:tc>
          <w:tcPr>
            <w:tcW w:w="3369" w:type="dxa"/>
          </w:tcPr>
          <w:p w:rsidR="00823AA9" w:rsidRPr="00FB0D8D" w:rsidRDefault="00AC4668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Рач</w:t>
            </w:r>
            <w:r w:rsidR="00B92547" w:rsidRPr="00FB0D8D">
              <w:rPr>
                <w:rFonts w:ascii="Times New Roman" w:hAnsi="Times New Roman" w:cs="Times New Roman"/>
                <w:sz w:val="28"/>
                <w:szCs w:val="26"/>
              </w:rPr>
              <w:t>ё</w:t>
            </w: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</w:p>
          <w:p w:rsidR="00823AA9" w:rsidRPr="00FB0D8D" w:rsidRDefault="00AC4668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Андрея Александровича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1007CC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cs="Times New Roman"/>
                <w:szCs w:val="26"/>
              </w:rPr>
              <w:t>начальника управления по делам гражданской обороны и чрезвычайным ситуациям Администрации города</w:t>
            </w:r>
          </w:p>
        </w:tc>
      </w:tr>
      <w:tr w:rsidR="001007CC" w:rsidRPr="00FB0D8D" w:rsidTr="00B92547">
        <w:tc>
          <w:tcPr>
            <w:tcW w:w="3369" w:type="dxa"/>
          </w:tcPr>
          <w:p w:rsidR="001007CC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Бедрина</w:t>
            </w:r>
          </w:p>
          <w:p w:rsidR="004732A3" w:rsidRPr="00FB0D8D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Сергея Александровича</w:t>
            </w:r>
          </w:p>
          <w:p w:rsidR="001007CC" w:rsidRPr="00FB0D8D" w:rsidRDefault="001007CC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0" w:type="dxa"/>
          </w:tcPr>
          <w:p w:rsidR="001007CC" w:rsidRPr="00FB0D8D" w:rsidRDefault="001007CC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1007CC" w:rsidRPr="00FB0D8D" w:rsidRDefault="001007CC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cs="Times New Roman"/>
                <w:szCs w:val="26"/>
              </w:rPr>
              <w:t>заместителя начальника управления по делам гражданской обороны и чрезвычайным ситуациям Администрации города</w:t>
            </w:r>
          </w:p>
        </w:tc>
      </w:tr>
      <w:tr w:rsidR="002471C5" w:rsidRPr="00FB0D8D" w:rsidTr="00B92547">
        <w:tc>
          <w:tcPr>
            <w:tcW w:w="3369" w:type="dxa"/>
          </w:tcPr>
          <w:p w:rsidR="001007CC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Маслова</w:t>
            </w:r>
          </w:p>
          <w:p w:rsidR="004732A3" w:rsidRPr="00FB0D8D" w:rsidRDefault="004732A3" w:rsidP="004732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Дмитрия Алексеевича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823AA9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eastAsia="Times New Roman" w:cs="Times New Roman"/>
                <w:szCs w:val="26"/>
              </w:rPr>
              <w:t>начальника отдела планирования и оперативной подготовки управлен</w:t>
            </w:r>
            <w:r w:rsidR="00B92547" w:rsidRPr="00FB0D8D">
              <w:rPr>
                <w:rFonts w:eastAsia="Times New Roman" w:cs="Times New Roman"/>
                <w:szCs w:val="26"/>
              </w:rPr>
              <w:t xml:space="preserve">ия по делам гражданской обороны </w:t>
            </w:r>
            <w:r w:rsidRPr="00FB0D8D">
              <w:rPr>
                <w:rFonts w:eastAsia="Times New Roman" w:cs="Times New Roman"/>
                <w:szCs w:val="26"/>
              </w:rPr>
              <w:t>и чрезвычайным ситуациям Администрации города</w:t>
            </w:r>
          </w:p>
        </w:tc>
      </w:tr>
      <w:tr w:rsidR="002471C5" w:rsidRPr="00FB0D8D" w:rsidTr="00B92547">
        <w:tc>
          <w:tcPr>
            <w:tcW w:w="3369" w:type="dxa"/>
          </w:tcPr>
          <w:p w:rsidR="00823AA9" w:rsidRPr="00FB0D8D" w:rsidRDefault="004732A3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Рыскуловой</w:t>
            </w:r>
          </w:p>
          <w:p w:rsidR="001007CC" w:rsidRPr="00FB0D8D" w:rsidRDefault="001007CC" w:rsidP="004732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Милан</w:t>
            </w:r>
            <w:r w:rsidR="004732A3">
              <w:rPr>
                <w:rFonts w:ascii="Times New Roman" w:hAnsi="Times New Roman" w:cs="Times New Roman"/>
                <w:sz w:val="28"/>
                <w:szCs w:val="26"/>
              </w:rPr>
              <w:t>ы</w:t>
            </w:r>
            <w:proofErr w:type="spellEnd"/>
            <w:r w:rsidRPr="00FB0D8D">
              <w:rPr>
                <w:rFonts w:ascii="Times New Roman" w:hAnsi="Times New Roman" w:cs="Times New Roman"/>
                <w:sz w:val="28"/>
                <w:szCs w:val="26"/>
              </w:rPr>
              <w:t xml:space="preserve"> Маратовн</w:t>
            </w:r>
            <w:r w:rsidR="004732A3">
              <w:rPr>
                <w:rFonts w:ascii="Times New Roman" w:hAnsi="Times New Roman" w:cs="Times New Roman"/>
                <w:sz w:val="28"/>
                <w:szCs w:val="26"/>
              </w:rPr>
              <w:t>ы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823AA9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eastAsia="Times New Roman" w:cs="Times New Roman"/>
                <w:szCs w:val="26"/>
              </w:rPr>
              <w:t>главного с</w:t>
            </w:r>
            <w:r w:rsidR="00676BF3" w:rsidRPr="00FB0D8D">
              <w:rPr>
                <w:rFonts w:eastAsia="Times New Roman" w:cs="Times New Roman"/>
                <w:szCs w:val="26"/>
              </w:rPr>
              <w:t xml:space="preserve">пециалиста отдела планирования </w:t>
            </w:r>
            <w:r w:rsidR="001F3FF1" w:rsidRPr="00FB0D8D">
              <w:rPr>
                <w:rFonts w:eastAsia="Times New Roman" w:cs="Times New Roman"/>
                <w:szCs w:val="26"/>
              </w:rPr>
              <w:br/>
            </w:r>
            <w:r w:rsidRPr="00FB0D8D">
              <w:rPr>
                <w:rFonts w:eastAsia="Times New Roman" w:cs="Times New Roman"/>
                <w:szCs w:val="26"/>
              </w:rPr>
              <w:t xml:space="preserve">и оперативной подготовки управления по делам гражданской обороны </w:t>
            </w:r>
            <w:r w:rsidR="001F3FF1" w:rsidRPr="00FB0D8D">
              <w:rPr>
                <w:rFonts w:eastAsia="Times New Roman" w:cs="Times New Roman"/>
                <w:szCs w:val="26"/>
              </w:rPr>
              <w:t xml:space="preserve">и чрезвычайным </w:t>
            </w:r>
            <w:r w:rsidRPr="00FB0D8D">
              <w:rPr>
                <w:rFonts w:eastAsia="Times New Roman" w:cs="Times New Roman"/>
                <w:szCs w:val="26"/>
              </w:rPr>
              <w:t>ситуациям Администрации города</w:t>
            </w:r>
          </w:p>
        </w:tc>
      </w:tr>
    </w:tbl>
    <w:p w:rsidR="00823AA9" w:rsidRPr="00FB0D8D" w:rsidRDefault="00823AA9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823AA9" w:rsidRDefault="00B9254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color w:val="FF0000"/>
          <w:sz w:val="28"/>
          <w:szCs w:val="26"/>
        </w:rPr>
        <w:tab/>
      </w:r>
      <w:r w:rsidR="005F5990" w:rsidRPr="00FB0D8D">
        <w:rPr>
          <w:rFonts w:ascii="Times New Roman" w:hAnsi="Times New Roman" w:cs="Times New Roman"/>
          <w:sz w:val="28"/>
          <w:szCs w:val="26"/>
        </w:rPr>
        <w:t xml:space="preserve">В присутствии </w:t>
      </w:r>
      <w:r w:rsidR="002C2FC7" w:rsidRPr="00FB0D8D">
        <w:rPr>
          <w:rFonts w:ascii="Times New Roman" w:hAnsi="Times New Roman" w:cs="Times New Roman"/>
          <w:sz w:val="28"/>
          <w:szCs w:val="26"/>
        </w:rPr>
        <w:t>уполномоченного лица муниципального учреждения:</w:t>
      </w:r>
    </w:p>
    <w:p w:rsidR="00E34DF7" w:rsidRDefault="00E34DF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6696"/>
      </w:tblGrid>
      <w:tr w:rsidR="002471C5" w:rsidRPr="00FB0D8D" w:rsidTr="00B92547">
        <w:tc>
          <w:tcPr>
            <w:tcW w:w="3342" w:type="dxa"/>
          </w:tcPr>
          <w:p w:rsidR="00823AA9" w:rsidRDefault="00C11C42" w:rsidP="002471C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Кисел</w:t>
            </w:r>
            <w:r w:rsidR="000C5483">
              <w:rPr>
                <w:rFonts w:ascii="Times New Roman" w:hAnsi="Times New Roman" w:cs="Times New Roman"/>
                <w:sz w:val="28"/>
                <w:szCs w:val="26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</w:p>
          <w:p w:rsidR="00C11C42" w:rsidRPr="00FB0D8D" w:rsidRDefault="00C11C42" w:rsidP="002471C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Олега Михайловича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96" w:type="dxa"/>
          </w:tcPr>
          <w:p w:rsidR="00823AA9" w:rsidRDefault="00E34DF7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="00C11C42">
              <w:rPr>
                <w:rFonts w:ascii="Times New Roman" w:hAnsi="Times New Roman" w:cs="Times New Roman"/>
                <w:sz w:val="28"/>
                <w:szCs w:val="26"/>
              </w:rPr>
              <w:t>.о</w:t>
            </w:r>
            <w:proofErr w:type="spellEnd"/>
            <w:r w:rsidR="00C11C42">
              <w:rPr>
                <w:rFonts w:ascii="Times New Roman" w:hAnsi="Times New Roman" w:cs="Times New Roman"/>
                <w:sz w:val="28"/>
                <w:szCs w:val="26"/>
              </w:rPr>
              <w:t xml:space="preserve">. </w:t>
            </w:r>
            <w:r w:rsidR="001F3FF1" w:rsidRPr="00FB0D8D">
              <w:rPr>
                <w:rFonts w:ascii="Times New Roman" w:hAnsi="Times New Roman" w:cs="Times New Roman"/>
                <w:sz w:val="28"/>
                <w:szCs w:val="26"/>
              </w:rPr>
              <w:t>директора м</w:t>
            </w:r>
            <w:r w:rsidR="00A07111">
              <w:rPr>
                <w:rFonts w:ascii="Times New Roman" w:hAnsi="Times New Roman" w:cs="Times New Roman"/>
                <w:sz w:val="28"/>
                <w:szCs w:val="26"/>
              </w:rPr>
              <w:t>униципального казе</w:t>
            </w:r>
            <w:r w:rsidR="00823AA9" w:rsidRPr="00FB0D8D">
              <w:rPr>
                <w:rFonts w:ascii="Times New Roman" w:hAnsi="Times New Roman" w:cs="Times New Roman"/>
                <w:sz w:val="28"/>
                <w:szCs w:val="26"/>
              </w:rPr>
              <w:t>нного учреждения «Сургутский спасательный центр»</w:t>
            </w:r>
          </w:p>
          <w:p w:rsidR="009A24C0" w:rsidRDefault="009A24C0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A24C0" w:rsidRPr="00FB0D8D" w:rsidRDefault="009A24C0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F5990" w:rsidRDefault="000C5483" w:rsidP="004732A3">
      <w:pPr>
        <w:pStyle w:val="a3"/>
        <w:ind w:firstLine="708"/>
        <w:rPr>
          <w:shd w:val="clear" w:color="auto" w:fill="FFFFFF" w:themeFill="background1"/>
        </w:rPr>
      </w:pPr>
      <w:r>
        <w:lastRenderedPageBreak/>
        <w:t>В</w:t>
      </w:r>
      <w:r w:rsidRPr="00FB0D8D">
        <w:t xml:space="preserve"> соответствии с </w:t>
      </w:r>
      <w:r w:rsidRPr="00FB0D8D">
        <w:rPr>
          <w:shd w:val="clear" w:color="auto" w:fill="FFFFFF" w:themeFill="background1"/>
        </w:rPr>
        <w:t>постановлением Администрации города от 21.11.2013 № 8480 «Об утверждении порядка осуществления контроля</w:t>
      </w:r>
      <w:r>
        <w:rPr>
          <w:shd w:val="clear" w:color="auto" w:fill="FFFFFF" w:themeFill="background1"/>
        </w:rPr>
        <w:t xml:space="preserve"> </w:t>
      </w:r>
      <w:r w:rsidRPr="00FB0D8D">
        <w:rPr>
          <w:shd w:val="clear" w:color="auto" w:fill="FFFFFF" w:themeFill="background1"/>
        </w:rPr>
        <w:t xml:space="preserve">за деятельностью муниципальных учреждений» и приказом управления по делам гражданской обороны и чрезвычайным ситуациям Администрации города </w:t>
      </w:r>
      <w:r w:rsidRPr="004732A3">
        <w:rPr>
          <w:shd w:val="clear" w:color="auto" w:fill="FFFFFF" w:themeFill="background1"/>
        </w:rPr>
        <w:t xml:space="preserve">от 19.12.2024 № 22-03-25/4 </w:t>
      </w:r>
      <w:r>
        <w:rPr>
          <w:shd w:val="clear" w:color="auto" w:fill="FFFFFF" w:themeFill="background1"/>
        </w:rPr>
        <w:br/>
      </w:r>
      <w:r w:rsidRPr="004732A3">
        <w:rPr>
          <w:shd w:val="clear" w:color="auto" w:fill="FFFFFF" w:themeFill="background1"/>
        </w:rPr>
        <w:t>«Об утверждении плана выездной проверки»</w:t>
      </w:r>
      <w:r>
        <w:rPr>
          <w:shd w:val="clear" w:color="auto" w:fill="FFFFFF" w:themeFill="background1"/>
        </w:rPr>
        <w:t xml:space="preserve"> в</w:t>
      </w:r>
      <w:r w:rsidR="00ED44E8" w:rsidRPr="00FB0D8D">
        <w:t xml:space="preserve"> период с </w:t>
      </w:r>
      <w:r w:rsidR="004732A3">
        <w:t>07</w:t>
      </w:r>
      <w:r w:rsidR="001007CC" w:rsidRPr="00FB0D8D">
        <w:t>.04.202</w:t>
      </w:r>
      <w:r w:rsidR="004732A3">
        <w:t>5</w:t>
      </w:r>
      <w:r w:rsidR="00E97409" w:rsidRPr="00FB0D8D">
        <w:t xml:space="preserve"> по</w:t>
      </w:r>
      <w:r w:rsidR="00ED44E8" w:rsidRPr="00FB0D8D">
        <w:t xml:space="preserve"> </w:t>
      </w:r>
      <w:r w:rsidR="00C203D0">
        <w:t>25</w:t>
      </w:r>
      <w:r w:rsidR="00B92547" w:rsidRPr="00FB0D8D">
        <w:t>.04.20</w:t>
      </w:r>
      <w:r w:rsidR="001007CC" w:rsidRPr="00FB0D8D">
        <w:t>2</w:t>
      </w:r>
      <w:r w:rsidR="004732A3">
        <w:t>5</w:t>
      </w:r>
      <w:r w:rsidR="00B92547" w:rsidRPr="00FB0D8D">
        <w:t xml:space="preserve"> </w:t>
      </w:r>
      <w:r w:rsidR="00E97409" w:rsidRPr="00FB0D8D">
        <w:t>о</w:t>
      </w:r>
      <w:r w:rsidR="005F5990" w:rsidRPr="00FB0D8D">
        <w:t xml:space="preserve">существлялась </w:t>
      </w:r>
      <w:r w:rsidR="00D9608B" w:rsidRPr="00FB0D8D">
        <w:t xml:space="preserve">выездная </w:t>
      </w:r>
      <w:r w:rsidR="005F5990" w:rsidRPr="00FB0D8D">
        <w:t xml:space="preserve">проверка </w:t>
      </w:r>
      <w:r w:rsidR="008121BC" w:rsidRPr="00FB0D8D">
        <w:t xml:space="preserve">деятельности </w:t>
      </w:r>
      <w:r w:rsidR="00A07111">
        <w:t>муниципального казе</w:t>
      </w:r>
      <w:r w:rsidR="00D9608B" w:rsidRPr="00FB0D8D">
        <w:t>нного учреждения</w:t>
      </w:r>
      <w:r w:rsidR="005F5990" w:rsidRPr="00FB0D8D">
        <w:t xml:space="preserve"> «Сургутский спасательный центр»</w:t>
      </w:r>
      <w:r w:rsidR="002C2FC7" w:rsidRPr="00FB0D8D">
        <w:t xml:space="preserve"> (далее </w:t>
      </w:r>
      <w:r w:rsidR="001007CC" w:rsidRPr="00FB0D8D">
        <w:t>–</w:t>
      </w:r>
      <w:r w:rsidR="002C2FC7" w:rsidRPr="00FB0D8D">
        <w:t xml:space="preserve"> </w:t>
      </w:r>
      <w:r w:rsidR="00C542C0" w:rsidRPr="00FB0D8D">
        <w:t>учреждение</w:t>
      </w:r>
      <w:r w:rsidR="002C2FC7" w:rsidRPr="00FB0D8D">
        <w:t>)</w:t>
      </w:r>
      <w:r w:rsidR="002C2FC7" w:rsidRPr="00FB0D8D">
        <w:rPr>
          <w:shd w:val="clear" w:color="auto" w:fill="FFFFFF" w:themeFill="background1"/>
        </w:rPr>
        <w:t>.</w:t>
      </w:r>
    </w:p>
    <w:p w:rsidR="00181CED" w:rsidRDefault="002108B3" w:rsidP="00181CED">
      <w:pPr>
        <w:pStyle w:val="a3"/>
        <w:ind w:firstLine="708"/>
        <w:rPr>
          <w:shd w:val="clear" w:color="auto" w:fill="FFFFFF" w:themeFill="background1"/>
        </w:rPr>
      </w:pPr>
      <w:r w:rsidRPr="002108B3">
        <w:rPr>
          <w:shd w:val="clear" w:color="auto" w:fill="FFFFFF" w:themeFill="background1"/>
        </w:rPr>
        <w:t>В ходе проверки была проверена следующая документация:</w:t>
      </w:r>
    </w:p>
    <w:p w:rsidR="002108B3" w:rsidRPr="00181CED" w:rsidRDefault="00181CED" w:rsidP="00181CED">
      <w:pPr>
        <w:pStyle w:val="a3"/>
        <w:ind w:firstLine="708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- </w:t>
      </w:r>
      <w:r w:rsidR="002108B3">
        <w:rPr>
          <w:rFonts w:cs="Times New Roman"/>
          <w:szCs w:val="28"/>
        </w:rPr>
        <w:t>установочный приказ на 2025 год;</w:t>
      </w:r>
    </w:p>
    <w:p w:rsidR="002108B3" w:rsidRDefault="00181CED" w:rsidP="00181CED">
      <w:pPr>
        <w:pStyle w:val="a3"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основных мероприятий на 2025 год;</w:t>
      </w:r>
    </w:p>
    <w:p w:rsidR="002108B3" w:rsidRDefault="00181CED" w:rsidP="00181CED">
      <w:pPr>
        <w:pStyle w:val="a3"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приведения учреждения в «Готовность № 1»;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асче</w:t>
      </w:r>
      <w:r w:rsidR="002108B3">
        <w:rPr>
          <w:rFonts w:cs="Times New Roman"/>
          <w:szCs w:val="28"/>
        </w:rPr>
        <w:t xml:space="preserve">т часов по предметам профессиональной подготовки учреждения </w:t>
      </w:r>
      <w:r>
        <w:rPr>
          <w:rFonts w:cs="Times New Roman"/>
          <w:szCs w:val="28"/>
        </w:rPr>
        <w:br/>
      </w:r>
      <w:r w:rsidR="002108B3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2</w:t>
      </w:r>
      <w:r w:rsidR="002108B3">
        <w:rPr>
          <w:rFonts w:cs="Times New Roman"/>
          <w:szCs w:val="28"/>
        </w:rPr>
        <w:t>025 год;</w:t>
      </w:r>
    </w:p>
    <w:p w:rsidR="002108B3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расписание занятий со спасателями;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и</w:t>
      </w:r>
      <w:r w:rsidR="002108B3" w:rsidRPr="00F1329F">
        <w:rPr>
          <w:rFonts w:cs="Times New Roman"/>
          <w:szCs w:val="28"/>
        </w:rPr>
        <w:t>нструкции о порядке действий дежурных см</w:t>
      </w:r>
      <w:r>
        <w:rPr>
          <w:rFonts w:cs="Times New Roman"/>
          <w:szCs w:val="28"/>
        </w:rPr>
        <w:t xml:space="preserve">ен спасателей в ходе выполнения </w:t>
      </w:r>
      <w:r w:rsidR="002108B3" w:rsidRPr="00F1329F">
        <w:rPr>
          <w:rFonts w:cs="Times New Roman"/>
          <w:szCs w:val="28"/>
        </w:rPr>
        <w:t>служебных обязанностей (выставлен на доске документации дежурной смены);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 w:rsidRPr="00AD08B4">
        <w:rPr>
          <w:rFonts w:cs="Times New Roman"/>
          <w:szCs w:val="28"/>
        </w:rPr>
        <w:t xml:space="preserve">графики дежурства </w:t>
      </w:r>
      <w:r w:rsidR="002108B3">
        <w:rPr>
          <w:rFonts w:cs="Times New Roman"/>
          <w:szCs w:val="28"/>
        </w:rPr>
        <w:t>аварийно-спасательных смен;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списки</w:t>
      </w:r>
      <w:r w:rsidR="002108B3">
        <w:rPr>
          <w:rFonts w:cs="Times New Roman"/>
          <w:szCs w:val="28"/>
        </w:rPr>
        <w:t xml:space="preserve"> оповещения должностных лиц при угрозе и возникновении </w:t>
      </w:r>
      <w:r>
        <w:rPr>
          <w:rFonts w:cs="Times New Roman"/>
          <w:szCs w:val="28"/>
        </w:rPr>
        <w:t>чрезвычайных ситуаций</w:t>
      </w:r>
      <w:r w:rsidR="002108B3">
        <w:rPr>
          <w:rFonts w:cs="Times New Roman"/>
          <w:szCs w:val="28"/>
        </w:rPr>
        <w:t>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</w:t>
      </w:r>
      <w:r w:rsidR="002108B3" w:rsidRPr="00F1329F">
        <w:rPr>
          <w:rFonts w:cs="Times New Roman"/>
          <w:szCs w:val="28"/>
        </w:rPr>
        <w:t>рограмма первичной подготовки спасателей к ведению поисково-спасательных работ</w:t>
      </w:r>
      <w:r w:rsidR="002108B3">
        <w:rPr>
          <w:rFonts w:cs="Times New Roman"/>
          <w:szCs w:val="28"/>
        </w:rPr>
        <w:t>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мероприят</w:t>
      </w:r>
      <w:r>
        <w:rPr>
          <w:rFonts w:cs="Times New Roman"/>
          <w:szCs w:val="28"/>
        </w:rPr>
        <w:t>ий по противодействию коррупции на 2025-2027 годы;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проведения занятий по профессиональной подготовке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уч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та оперативных выездов дежурных смен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 xml:space="preserve">журнал принятия и выдачи </w:t>
      </w:r>
      <w:r>
        <w:rPr>
          <w:rFonts w:cs="Times New Roman"/>
          <w:szCs w:val="28"/>
        </w:rPr>
        <w:t xml:space="preserve">средств индивидуальной защиты органов дыхания </w:t>
      </w:r>
      <w:r w:rsidR="002108B3">
        <w:rPr>
          <w:rFonts w:cs="Times New Roman"/>
          <w:szCs w:val="28"/>
        </w:rPr>
        <w:t>дежурной смене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журнал «</w:t>
      </w:r>
      <w:r w:rsidR="002108B3">
        <w:rPr>
          <w:rFonts w:cs="Times New Roman"/>
          <w:szCs w:val="28"/>
        </w:rPr>
        <w:t>Отч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 дежурной смены о проделанной работе</w:t>
      </w:r>
      <w:r>
        <w:rPr>
          <w:rFonts w:cs="Times New Roman"/>
          <w:szCs w:val="28"/>
        </w:rPr>
        <w:t>»;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уч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та назначаемых старшими дежурных смен;</w:t>
      </w:r>
    </w:p>
    <w:p w:rsidR="002108B3" w:rsidRPr="00F341FF" w:rsidRDefault="00181CED" w:rsidP="00181CED">
      <w:pPr>
        <w:pStyle w:val="a3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при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ма и передачи дежурств</w:t>
      </w:r>
      <w:r>
        <w:rPr>
          <w:rFonts w:cs="Times New Roman"/>
          <w:szCs w:val="28"/>
        </w:rPr>
        <w:t>;</w:t>
      </w:r>
    </w:p>
    <w:p w:rsidR="001508D3" w:rsidRDefault="002108B3" w:rsidP="001508D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8D1501">
        <w:rPr>
          <w:rFonts w:eastAsia="Times New Roman" w:cs="Times New Roman"/>
          <w:szCs w:val="24"/>
          <w:lang w:eastAsia="ru-RU"/>
        </w:rPr>
        <w:t>- расписание выездов подразделений Сургутского местного пожарно-спасательного гарнизона для тушения пожаров и проведения аварийно-спасательных работ</w:t>
      </w:r>
      <w:r>
        <w:rPr>
          <w:rFonts w:eastAsia="Times New Roman" w:cs="Times New Roman"/>
          <w:szCs w:val="24"/>
          <w:lang w:eastAsia="ru-RU"/>
        </w:rPr>
        <w:t>;</w:t>
      </w:r>
    </w:p>
    <w:p w:rsidR="001508D3" w:rsidRDefault="001508D3" w:rsidP="001508D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1508D3">
        <w:rPr>
          <w:rFonts w:eastAsia="Times New Roman" w:cs="Times New Roman"/>
          <w:szCs w:val="24"/>
          <w:lang w:eastAsia="ru-RU"/>
        </w:rPr>
        <w:t xml:space="preserve">соглашение о взаимодействии </w:t>
      </w:r>
      <w:r>
        <w:rPr>
          <w:rFonts w:eastAsia="Times New Roman" w:cs="Times New Roman"/>
          <w:szCs w:val="24"/>
          <w:lang w:eastAsia="ru-RU"/>
        </w:rPr>
        <w:t>и информационном обмене между</w:t>
      </w:r>
      <w:r>
        <w:rPr>
          <w:rFonts w:eastAsia="Times New Roman" w:cs="Times New Roman"/>
          <w:szCs w:val="24"/>
          <w:lang w:eastAsia="ru-RU"/>
        </w:rPr>
        <w:br/>
      </w:r>
      <w:r w:rsidRPr="001508D3">
        <w:rPr>
          <w:rFonts w:eastAsia="Times New Roman" w:cs="Times New Roman"/>
          <w:szCs w:val="24"/>
          <w:lang w:eastAsia="ru-RU"/>
        </w:rPr>
        <w:t xml:space="preserve">МКУ «Единая дежурно-диспетчерская служба города Сургута» </w:t>
      </w:r>
      <w:r>
        <w:rPr>
          <w:rFonts w:eastAsia="Times New Roman" w:cs="Times New Roman"/>
          <w:szCs w:val="24"/>
          <w:lang w:eastAsia="ru-RU"/>
        </w:rPr>
        <w:t>и МКУ «Сургутский спасательный центр»</w:t>
      </w:r>
      <w:r w:rsidRPr="001508D3">
        <w:rPr>
          <w:rFonts w:eastAsia="Times New Roman" w:cs="Times New Roman"/>
          <w:szCs w:val="24"/>
          <w:lang w:eastAsia="ru-RU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eastAsia="Times New Roman" w:cs="Times New Roman"/>
          <w:szCs w:val="24"/>
          <w:lang w:eastAsia="ru-RU"/>
        </w:rPr>
        <w:t>- п</w:t>
      </w:r>
      <w:r>
        <w:rPr>
          <w:rFonts w:cs="Times New Roman"/>
          <w:szCs w:val="28"/>
        </w:rPr>
        <w:t xml:space="preserve">лан взаимодействия АО </w:t>
      </w:r>
      <w:r w:rsidR="00181CE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Аэроп</w:t>
      </w:r>
      <w:r w:rsidR="00181CED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рт Сургут</w:t>
      </w:r>
      <w:r w:rsidR="00181CE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с управлением по делам </w:t>
      </w:r>
      <w:r w:rsidR="00434362">
        <w:rPr>
          <w:rFonts w:cs="Times New Roman"/>
          <w:szCs w:val="28"/>
        </w:rPr>
        <w:t>гражданской обороны и чрезвычайным ситуациям</w:t>
      </w:r>
      <w:r>
        <w:rPr>
          <w:rFonts w:cs="Times New Roman"/>
          <w:szCs w:val="28"/>
        </w:rPr>
        <w:t xml:space="preserve"> Администрации</w:t>
      </w:r>
      <w:r w:rsidR="00181CE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города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и экстренными оперативными службами города</w:t>
      </w:r>
      <w:r w:rsidR="004343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 авиационном происшествии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в аэропорту города Сургута;</w:t>
      </w:r>
    </w:p>
    <w:p w:rsidR="002108B3" w:rsidRDefault="002108B3" w:rsidP="00434362">
      <w:pPr>
        <w:pStyle w:val="a3"/>
        <w:ind w:firstLine="708"/>
        <w:rPr>
          <w:rFonts w:cs="Times New Roman"/>
          <w:szCs w:val="28"/>
        </w:rPr>
      </w:pPr>
      <w:r>
        <w:rPr>
          <w:rFonts w:eastAsia="Times New Roman" w:cs="Times New Roman"/>
          <w:szCs w:val="24"/>
          <w:lang w:eastAsia="ru-RU"/>
        </w:rPr>
        <w:t>- п</w:t>
      </w:r>
      <w:r>
        <w:rPr>
          <w:rFonts w:cs="Times New Roman"/>
          <w:szCs w:val="28"/>
        </w:rPr>
        <w:t xml:space="preserve">лан взаимодействия органов управления, сил и средств Сургутского звена </w:t>
      </w:r>
      <w:r w:rsidR="00434362">
        <w:rPr>
          <w:rFonts w:cs="Times New Roman"/>
          <w:szCs w:val="28"/>
        </w:rPr>
        <w:t>т</w:t>
      </w:r>
      <w:r w:rsidR="00434362" w:rsidRPr="00434362">
        <w:rPr>
          <w:rFonts w:cs="Times New Roman"/>
          <w:szCs w:val="28"/>
        </w:rPr>
        <w:t>ерриториальной подсистем</w:t>
      </w:r>
      <w:r w:rsidR="00434362">
        <w:rPr>
          <w:rFonts w:cs="Times New Roman"/>
          <w:szCs w:val="28"/>
        </w:rPr>
        <w:t>ы Х</w:t>
      </w:r>
      <w:r w:rsidR="00434362" w:rsidRPr="00434362">
        <w:rPr>
          <w:rFonts w:cs="Times New Roman"/>
          <w:szCs w:val="28"/>
        </w:rPr>
        <w:t>анты-</w:t>
      </w:r>
      <w:r w:rsidR="00434362">
        <w:rPr>
          <w:rFonts w:cs="Times New Roman"/>
          <w:szCs w:val="28"/>
        </w:rPr>
        <w:t>М</w:t>
      </w:r>
      <w:r w:rsidR="00434362" w:rsidRPr="00434362">
        <w:rPr>
          <w:rFonts w:cs="Times New Roman"/>
          <w:szCs w:val="28"/>
        </w:rPr>
        <w:t xml:space="preserve">ансийского </w:t>
      </w:r>
      <w:r w:rsidR="00A662DF">
        <w:rPr>
          <w:rFonts w:cs="Times New Roman"/>
          <w:szCs w:val="28"/>
        </w:rPr>
        <w:t>а</w:t>
      </w:r>
      <w:r w:rsidR="00434362" w:rsidRPr="00434362">
        <w:rPr>
          <w:rFonts w:cs="Times New Roman"/>
          <w:szCs w:val="28"/>
        </w:rPr>
        <w:t xml:space="preserve">втономного округа </w:t>
      </w:r>
      <w:r w:rsidR="00434362">
        <w:rPr>
          <w:rFonts w:cs="Times New Roman"/>
          <w:szCs w:val="28"/>
        </w:rPr>
        <w:t>–</w:t>
      </w:r>
      <w:r w:rsidR="00434362" w:rsidRPr="00434362">
        <w:rPr>
          <w:rFonts w:cs="Times New Roman"/>
          <w:szCs w:val="28"/>
        </w:rPr>
        <w:t xml:space="preserve"> </w:t>
      </w:r>
      <w:r w:rsidR="00434362">
        <w:rPr>
          <w:rFonts w:cs="Times New Roman"/>
          <w:szCs w:val="28"/>
        </w:rPr>
        <w:t>Ю</w:t>
      </w:r>
      <w:r w:rsidR="00434362" w:rsidRPr="00434362">
        <w:rPr>
          <w:rFonts w:cs="Times New Roman"/>
          <w:szCs w:val="28"/>
        </w:rPr>
        <w:t>гры</w:t>
      </w:r>
      <w:r w:rsidR="00434362">
        <w:rPr>
          <w:rFonts w:cs="Times New Roman"/>
          <w:szCs w:val="28"/>
        </w:rPr>
        <w:t xml:space="preserve"> </w:t>
      </w:r>
      <w:r w:rsidR="00434362" w:rsidRPr="00434362">
        <w:rPr>
          <w:rFonts w:cs="Times New Roman"/>
          <w:szCs w:val="28"/>
        </w:rPr>
        <w:t>единой государственной системы</w:t>
      </w:r>
      <w:r w:rsidR="00434362">
        <w:rPr>
          <w:rFonts w:cs="Times New Roman"/>
          <w:szCs w:val="28"/>
        </w:rPr>
        <w:t xml:space="preserve"> </w:t>
      </w:r>
      <w:r w:rsidR="00434362" w:rsidRPr="00434362">
        <w:rPr>
          <w:rFonts w:cs="Times New Roman"/>
          <w:szCs w:val="28"/>
        </w:rPr>
        <w:t>предупреждения и ликвидации чрезвычайных ситуаций</w:t>
      </w:r>
      <w:r w:rsidR="004343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ликвидации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 xml:space="preserve"> (происшествий) вызванных заторами на дорогах в границах муниципального образования городской округ Сургут;</w:t>
      </w:r>
    </w:p>
    <w:p w:rsidR="002108B3" w:rsidRPr="008D1501" w:rsidRDefault="002108B3" w:rsidP="002108B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- план </w:t>
      </w:r>
      <w:r>
        <w:rPr>
          <w:rFonts w:cs="Times New Roman"/>
          <w:szCs w:val="28"/>
        </w:rPr>
        <w:t xml:space="preserve">взаимодействия органов управления, сил и средств Сургутского звена </w:t>
      </w:r>
      <w:r w:rsidR="00181CED">
        <w:rPr>
          <w:rFonts w:cs="Times New Roman"/>
          <w:szCs w:val="28"/>
        </w:rPr>
        <w:br/>
      </w:r>
      <w:r w:rsidR="00434362" w:rsidRPr="00434362">
        <w:rPr>
          <w:rFonts w:cs="Times New Roman"/>
          <w:szCs w:val="28"/>
        </w:rPr>
        <w:t>территориально</w:t>
      </w:r>
      <w:r w:rsidR="00A662DF">
        <w:rPr>
          <w:rFonts w:cs="Times New Roman"/>
          <w:szCs w:val="28"/>
        </w:rPr>
        <w:t>й подсистемы Ханты-Мансийского а</w:t>
      </w:r>
      <w:r w:rsidR="00434362" w:rsidRPr="00434362">
        <w:rPr>
          <w:rFonts w:cs="Times New Roman"/>
          <w:szCs w:val="28"/>
        </w:rPr>
        <w:t xml:space="preserve">втономного округа – Югры единой государственной системы предупреждения и ликвидации чрезвычайных ситуаций </w:t>
      </w:r>
      <w:r>
        <w:rPr>
          <w:rFonts w:cs="Times New Roman"/>
          <w:szCs w:val="28"/>
        </w:rPr>
        <w:t xml:space="preserve">по локализации аварийной ситуации при утечке газа </w:t>
      </w:r>
      <w:r w:rsidR="00181CED">
        <w:rPr>
          <w:rFonts w:cs="Times New Roman"/>
          <w:szCs w:val="28"/>
        </w:rPr>
        <w:br/>
      </w:r>
      <w:r>
        <w:rPr>
          <w:rFonts w:cs="Times New Roman"/>
          <w:szCs w:val="28"/>
        </w:rPr>
        <w:t>на автотранспорте;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план взаимодействия органов упра</w:t>
      </w:r>
      <w:r w:rsidR="00A662DF">
        <w:rPr>
          <w:rFonts w:cs="Times New Roman"/>
          <w:szCs w:val="28"/>
        </w:rPr>
        <w:t>вления, сил и средств е</w:t>
      </w:r>
      <w:r>
        <w:rPr>
          <w:rFonts w:cs="Times New Roman"/>
          <w:szCs w:val="28"/>
        </w:rPr>
        <w:t xml:space="preserve">диной государственной системы предупреждения и ликвидации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 xml:space="preserve">, дислоцирующихся на территории </w:t>
      </w:r>
      <w:r w:rsidR="00434362">
        <w:rPr>
          <w:rFonts w:cs="Times New Roman"/>
          <w:szCs w:val="28"/>
        </w:rPr>
        <w:t xml:space="preserve">города </w:t>
      </w:r>
      <w:r>
        <w:rPr>
          <w:rFonts w:cs="Times New Roman"/>
          <w:szCs w:val="28"/>
        </w:rPr>
        <w:t>Сургут</w:t>
      </w:r>
      <w:r w:rsidR="00434362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при получении сообщения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о попытке (намерения) суицида, связанного с падением с высоты;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ООО «Сургутские городские электрические сети»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«Сургутская клиническая травматологическая больница»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«Сургутская окружная клиническая больница»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договор с БУ ХМАО-Югры</w:t>
      </w:r>
      <w:r w:rsidR="007E0FCF" w:rsidRPr="007E0FCF">
        <w:rPr>
          <w:rFonts w:cs="Times New Roman"/>
          <w:szCs w:val="28"/>
        </w:rPr>
        <w:t xml:space="preserve"> «Окружной кардиологический диспансер «Центр диагностики и сердечно-сосудистой хирургии»</w:t>
      </w:r>
      <w:r>
        <w:rPr>
          <w:rFonts w:cs="Times New Roman"/>
          <w:szCs w:val="28"/>
        </w:rPr>
        <w:t xml:space="preserve"> на ликвидацию </w:t>
      </w:r>
      <w:r w:rsidR="00181CED" w:rsidRP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СГМУП «Горводоканал»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СГМУП «Городские тепловые сети» на ликвидацию </w:t>
      </w:r>
      <w:r w:rsidR="0065222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«Сургутский клинический противотуберкулезный диспансер» на ликвидацию </w:t>
      </w:r>
      <w:r w:rsidR="0065222D">
        <w:rPr>
          <w:rFonts w:cs="Times New Roman"/>
          <w:szCs w:val="28"/>
        </w:rPr>
        <w:t>чрезвычайных ситуаций</w:t>
      </w:r>
      <w:r w:rsidR="005C020C">
        <w:rPr>
          <w:rFonts w:cs="Times New Roman"/>
          <w:szCs w:val="28"/>
        </w:rPr>
        <w:t>;</w:t>
      </w:r>
    </w:p>
    <w:p w:rsidR="005C020C" w:rsidRDefault="005C020C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д</w:t>
      </w:r>
      <w:r w:rsidRPr="005C020C">
        <w:rPr>
          <w:rFonts w:cs="Times New Roman"/>
          <w:szCs w:val="28"/>
        </w:rPr>
        <w:t>олжностные инструкции работников учреждения</w:t>
      </w:r>
      <w:r>
        <w:rPr>
          <w:rFonts w:cs="Times New Roman"/>
          <w:szCs w:val="28"/>
        </w:rPr>
        <w:t>;</w:t>
      </w:r>
    </w:p>
    <w:p w:rsidR="00640F30" w:rsidRDefault="005C020C" w:rsidP="00640F30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5C020C">
        <w:rPr>
          <w:rFonts w:cs="Times New Roman"/>
          <w:szCs w:val="28"/>
        </w:rPr>
        <w:t xml:space="preserve">еречень контрактов и договоров в период с </w:t>
      </w:r>
      <w:r w:rsidR="009A24C0">
        <w:rPr>
          <w:rFonts w:cs="Times New Roman"/>
          <w:szCs w:val="28"/>
        </w:rPr>
        <w:t>2024</w:t>
      </w:r>
      <w:r w:rsidRPr="005C020C">
        <w:rPr>
          <w:rFonts w:cs="Times New Roman"/>
          <w:szCs w:val="28"/>
        </w:rPr>
        <w:t xml:space="preserve"> по </w:t>
      </w:r>
      <w:r w:rsidR="009A24C0">
        <w:rPr>
          <w:rFonts w:cs="Times New Roman"/>
          <w:szCs w:val="28"/>
        </w:rPr>
        <w:t>2025 годы</w:t>
      </w:r>
      <w:r>
        <w:rPr>
          <w:rFonts w:cs="Times New Roman"/>
          <w:szCs w:val="28"/>
        </w:rPr>
        <w:t>;</w:t>
      </w:r>
    </w:p>
    <w:p w:rsidR="002108B3" w:rsidRPr="00640F30" w:rsidRDefault="00640F30" w:rsidP="00640F30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 w:rsidRPr="00640F30">
        <w:rPr>
          <w:rFonts w:cs="Times New Roman"/>
          <w:szCs w:val="28"/>
        </w:rPr>
        <w:t>журнал о результатах специальной оценки условий труда.</w:t>
      </w:r>
    </w:p>
    <w:p w:rsidR="001007CC" w:rsidRPr="005502EE" w:rsidRDefault="0072022F" w:rsidP="00330131">
      <w:pPr>
        <w:pStyle w:val="a3"/>
        <w:ind w:firstLine="708"/>
        <w:rPr>
          <w:rFonts w:eastAsia="Times New Roman"/>
        </w:rPr>
      </w:pPr>
      <w:r w:rsidRPr="005502EE">
        <w:rPr>
          <w:rFonts w:eastAsia="Times New Roman"/>
        </w:rPr>
        <w:t>В результате проверки установлено следующее:</w:t>
      </w:r>
    </w:p>
    <w:p w:rsidR="00330131" w:rsidRPr="00FB0D8D" w:rsidRDefault="00C542C0" w:rsidP="00556E67">
      <w:pPr>
        <w:pStyle w:val="a3"/>
        <w:ind w:firstLine="708"/>
        <w:rPr>
          <w:highlight w:val="yellow"/>
        </w:rPr>
      </w:pPr>
      <w:r w:rsidRPr="005502EE">
        <w:t>У</w:t>
      </w:r>
      <w:r w:rsidR="00B77540" w:rsidRPr="005502EE">
        <w:t xml:space="preserve">чреждение </w:t>
      </w:r>
      <w:r w:rsidR="00330131" w:rsidRPr="005502EE">
        <w:rPr>
          <w:rFonts w:cs="Times New Roman"/>
          <w:szCs w:val="28"/>
        </w:rPr>
        <w:t xml:space="preserve">создано </w:t>
      </w:r>
      <w:r w:rsidR="00330131" w:rsidRPr="005502EE">
        <w:t xml:space="preserve">в соответствии с </w:t>
      </w:r>
      <w:r w:rsidR="00330131" w:rsidRPr="005502EE">
        <w:rPr>
          <w:rFonts w:cs="Times New Roman"/>
          <w:szCs w:val="28"/>
        </w:rPr>
        <w:t xml:space="preserve">постановлением Мэра города Сургута </w:t>
      </w:r>
      <w:r w:rsidR="005502EE">
        <w:rPr>
          <w:rFonts w:cs="Times New Roman"/>
          <w:szCs w:val="28"/>
        </w:rPr>
        <w:br/>
      </w:r>
      <w:r w:rsidR="007E0FCF" w:rsidRPr="005502EE">
        <w:rPr>
          <w:rFonts w:cs="Times New Roman"/>
          <w:szCs w:val="28"/>
        </w:rPr>
        <w:t xml:space="preserve">от 23.11.2001 </w:t>
      </w:r>
      <w:r w:rsidR="00330131" w:rsidRPr="005502EE">
        <w:rPr>
          <w:rFonts w:cs="Times New Roman"/>
          <w:szCs w:val="28"/>
        </w:rPr>
        <w:t xml:space="preserve">№ 3055 </w:t>
      </w:r>
      <w:r w:rsidR="00556E67">
        <w:t xml:space="preserve">«О создании муниципального учреждения </w:t>
      </w:r>
      <w:r w:rsidR="005502EE">
        <w:t>«</w:t>
      </w:r>
      <w:r w:rsidR="00556E67">
        <w:t>Сургутская спасательная служба».</w:t>
      </w:r>
    </w:p>
    <w:p w:rsidR="00330131" w:rsidRPr="005502EE" w:rsidRDefault="00330131" w:rsidP="00330131">
      <w:pPr>
        <w:pStyle w:val="a3"/>
        <w:ind w:firstLine="708"/>
      </w:pPr>
      <w:r w:rsidRPr="00DC4BC6">
        <w:rPr>
          <w:rFonts w:cs="Times New Roman"/>
          <w:szCs w:val="28"/>
        </w:rPr>
        <w:t>С 05</w:t>
      </w:r>
      <w:r w:rsidR="00DC4BC6" w:rsidRPr="00DC4BC6">
        <w:rPr>
          <w:rFonts w:cs="Times New Roman"/>
          <w:szCs w:val="28"/>
        </w:rPr>
        <w:t>.04.</w:t>
      </w:r>
      <w:r w:rsidRPr="00DC4BC6">
        <w:rPr>
          <w:rFonts w:cs="Times New Roman"/>
          <w:szCs w:val="28"/>
        </w:rPr>
        <w:t>2013 был</w:t>
      </w:r>
      <w:r w:rsidRPr="005502EE">
        <w:rPr>
          <w:rFonts w:cs="Times New Roman"/>
          <w:szCs w:val="28"/>
        </w:rPr>
        <w:t xml:space="preserve"> изменен тип </w:t>
      </w:r>
      <w:r w:rsidR="00A07111">
        <w:rPr>
          <w:rFonts w:cs="Times New Roman"/>
          <w:szCs w:val="28"/>
        </w:rPr>
        <w:t>учреждения на муниципальное казе</w:t>
      </w:r>
      <w:r w:rsidRPr="005502EE">
        <w:rPr>
          <w:rFonts w:cs="Times New Roman"/>
          <w:szCs w:val="28"/>
        </w:rPr>
        <w:t xml:space="preserve">нное учреждение «Сургутский спасательный центр» на основании распоряжения Администрации города </w:t>
      </w:r>
      <w:r w:rsidR="007E0FCF" w:rsidRPr="005502EE">
        <w:rPr>
          <w:rFonts w:cs="Times New Roman"/>
          <w:szCs w:val="28"/>
        </w:rPr>
        <w:t xml:space="preserve">от 25.01.2013 </w:t>
      </w:r>
      <w:r w:rsidRPr="005502EE">
        <w:rPr>
          <w:rFonts w:cs="Times New Roman"/>
          <w:szCs w:val="28"/>
        </w:rPr>
        <w:t xml:space="preserve">№ 205 </w:t>
      </w:r>
      <w:r w:rsidRPr="005502EE">
        <w:t>«О реорганизации и переименовании муниципального каз</w:t>
      </w:r>
      <w:r w:rsidR="00E11576">
        <w:t>е</w:t>
      </w:r>
      <w:r w:rsidRPr="005502EE">
        <w:t>нного учреждения «Сургутская спасательная служба»</w:t>
      </w:r>
      <w:r w:rsidR="005502EE">
        <w:t>.</w:t>
      </w:r>
    </w:p>
    <w:p w:rsidR="0072022F" w:rsidRPr="005502EE" w:rsidRDefault="006171DA" w:rsidP="00B22956">
      <w:pPr>
        <w:pStyle w:val="a3"/>
        <w:ind w:left="708"/>
        <w:rPr>
          <w:rFonts w:cs="Times New Roman"/>
          <w:szCs w:val="28"/>
        </w:rPr>
      </w:pPr>
      <w:r w:rsidRPr="005502EE">
        <w:t xml:space="preserve">Штатная численность </w:t>
      </w:r>
      <w:r w:rsidR="00A07111">
        <w:t>учреждения</w:t>
      </w:r>
      <w:r w:rsidR="00330131" w:rsidRPr="005502EE">
        <w:t xml:space="preserve"> </w:t>
      </w:r>
      <w:r w:rsidRPr="005502EE">
        <w:t xml:space="preserve">составляет </w:t>
      </w:r>
      <w:r w:rsidR="00330131" w:rsidRPr="005502EE">
        <w:rPr>
          <w:rFonts w:cs="Times New Roman"/>
          <w:szCs w:val="28"/>
        </w:rPr>
        <w:t>- 74 человека</w:t>
      </w:r>
      <w:r w:rsidR="00D557BA">
        <w:rPr>
          <w:rFonts w:cs="Times New Roman"/>
          <w:szCs w:val="28"/>
        </w:rPr>
        <w:t>.</w:t>
      </w:r>
    </w:p>
    <w:p w:rsidR="00A63C2A" w:rsidRPr="00E7179D" w:rsidRDefault="0072022F" w:rsidP="00C93D38">
      <w:pPr>
        <w:pStyle w:val="a3"/>
        <w:ind w:firstLine="708"/>
      </w:pPr>
      <w:r w:rsidRPr="00E7179D">
        <w:t xml:space="preserve">На балансе учреждения </w:t>
      </w:r>
      <w:r w:rsidR="006171DA" w:rsidRPr="00E7179D">
        <w:t xml:space="preserve">имеется: </w:t>
      </w:r>
      <w:r w:rsidR="00A63C2A" w:rsidRPr="00E7179D">
        <w:t>авт</w:t>
      </w:r>
      <w:r w:rsidR="00A07111">
        <w:t>омобильная</w:t>
      </w:r>
      <w:r w:rsidR="00A63C2A" w:rsidRPr="00E7179D">
        <w:t xml:space="preserve"> </w:t>
      </w:r>
      <w:r w:rsidR="00574318" w:rsidRPr="00E7179D">
        <w:t>техник</w:t>
      </w:r>
      <w:r w:rsidR="00A07111">
        <w:t>а</w:t>
      </w:r>
      <w:r w:rsidR="00E7179D" w:rsidRPr="00E7179D">
        <w:t xml:space="preserve"> - 25</w:t>
      </w:r>
      <w:r w:rsidR="009B6355" w:rsidRPr="00E7179D">
        <w:t xml:space="preserve"> единиц</w:t>
      </w:r>
      <w:r w:rsidR="00574318" w:rsidRPr="00E7179D">
        <w:t>,</w:t>
      </w:r>
      <w:r w:rsidR="009B6355" w:rsidRPr="00E7179D">
        <w:t xml:space="preserve"> снегоход</w:t>
      </w:r>
      <w:r w:rsidR="00A07111">
        <w:t>ы</w:t>
      </w:r>
      <w:r w:rsidR="009B6355" w:rsidRPr="00E7179D">
        <w:t xml:space="preserve"> - 3 единицы, плавсредств</w:t>
      </w:r>
      <w:r w:rsidR="00A07111">
        <w:t>а</w:t>
      </w:r>
      <w:r w:rsidR="009B6355" w:rsidRPr="00E7179D">
        <w:t xml:space="preserve"> - </w:t>
      </w:r>
      <w:r w:rsidR="001461B3" w:rsidRPr="00E7179D">
        <w:t>1</w:t>
      </w:r>
      <w:r w:rsidR="00E7179D" w:rsidRPr="00E7179D">
        <w:t>2</w:t>
      </w:r>
      <w:r w:rsidR="00A63C2A" w:rsidRPr="00E7179D">
        <w:t xml:space="preserve"> единиц</w:t>
      </w:r>
      <w:r w:rsidR="00137FC8" w:rsidRPr="00E7179D">
        <w:t>.</w:t>
      </w:r>
    </w:p>
    <w:p w:rsidR="005B418B" w:rsidRPr="002D7CBF" w:rsidRDefault="0072022F" w:rsidP="007E0FCF">
      <w:pPr>
        <w:pStyle w:val="a3"/>
        <w:ind w:firstLine="708"/>
        <w:rPr>
          <w:rFonts w:eastAsia="Times New Roman" w:cs="Times New Roman"/>
          <w:szCs w:val="28"/>
          <w:lang w:eastAsia="ru-RU"/>
        </w:rPr>
      </w:pPr>
      <w:r w:rsidRPr="005B418B">
        <w:t>Право деятельности учреждения</w:t>
      </w:r>
      <w:r w:rsidR="00A63C2A" w:rsidRPr="005B418B">
        <w:t xml:space="preserve"> по ведению аварийно-спасательных </w:t>
      </w:r>
      <w:r w:rsidR="00A63C2A" w:rsidRPr="00D82BFB">
        <w:t xml:space="preserve">работ </w:t>
      </w:r>
      <w:r w:rsidR="00D82BFB">
        <w:br/>
      </w:r>
      <w:r w:rsidR="00A63C2A" w:rsidRPr="00D82BFB">
        <w:t>в чрезвычайных ситуациях осуществляется на основании свидетел</w:t>
      </w:r>
      <w:r w:rsidR="004572F7" w:rsidRPr="00D82BFB">
        <w:t>ьства</w:t>
      </w:r>
      <w:r w:rsidR="004572F7" w:rsidRPr="005B418B">
        <w:t xml:space="preserve"> </w:t>
      </w:r>
      <w:r w:rsidR="00692952" w:rsidRPr="007C1E42">
        <w:rPr>
          <w:highlight w:val="yellow"/>
        </w:rPr>
        <w:br/>
      </w:r>
      <w:r w:rsidR="005B418B">
        <w:rPr>
          <w:rFonts w:cs="Times New Roman"/>
          <w:szCs w:val="28"/>
        </w:rPr>
        <w:t>от 29.03.2024 № 18138</w:t>
      </w:r>
      <w:r w:rsidR="007E0FCF">
        <w:rPr>
          <w:rFonts w:cs="Times New Roman"/>
          <w:szCs w:val="28"/>
        </w:rPr>
        <w:t>, в</w:t>
      </w:r>
      <w:r w:rsidR="005B418B">
        <w:rPr>
          <w:rFonts w:cs="Times New Roman"/>
          <w:szCs w:val="28"/>
        </w:rPr>
        <w:t>ыдан</w:t>
      </w:r>
      <w:r w:rsidR="00AB31FE">
        <w:rPr>
          <w:rFonts w:cs="Times New Roman"/>
          <w:szCs w:val="28"/>
        </w:rPr>
        <w:t>н</w:t>
      </w:r>
      <w:r w:rsidR="005B418B">
        <w:rPr>
          <w:rFonts w:cs="Times New Roman"/>
          <w:szCs w:val="28"/>
        </w:rPr>
        <w:t>о</w:t>
      </w:r>
      <w:r w:rsidR="007E0FCF">
        <w:rPr>
          <w:rFonts w:cs="Times New Roman"/>
          <w:szCs w:val="28"/>
        </w:rPr>
        <w:t>го</w:t>
      </w:r>
      <w:r w:rsidR="005B418B">
        <w:rPr>
          <w:rFonts w:cs="Times New Roman"/>
          <w:szCs w:val="28"/>
        </w:rPr>
        <w:t xml:space="preserve"> на основании решения Территориальной аттестационной комиссии Ханты-Мансийского автономного округа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–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Югры № 505 (протокол от 29.03.2024 № 1).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Действительно до 29.03.2027.</w:t>
      </w:r>
    </w:p>
    <w:p w:rsidR="00950105" w:rsidRDefault="0072022F" w:rsidP="00330131">
      <w:pPr>
        <w:pStyle w:val="a3"/>
        <w:ind w:firstLine="708"/>
      </w:pPr>
      <w:r w:rsidRPr="00DF29F4">
        <w:t>У</w:t>
      </w:r>
      <w:r w:rsidR="00574318" w:rsidRPr="00DF29F4">
        <w:t>ст</w:t>
      </w:r>
      <w:r w:rsidRPr="00DF29F4">
        <w:t xml:space="preserve">авом </w:t>
      </w:r>
      <w:r w:rsidR="00574318" w:rsidRPr="00DF29F4">
        <w:t>учреждения определены следующие виды деятельности:</w:t>
      </w:r>
    </w:p>
    <w:p w:rsidR="00453135" w:rsidRDefault="00453135" w:rsidP="00453135">
      <w:pPr>
        <w:pStyle w:val="a3"/>
        <w:ind w:firstLine="708"/>
      </w:pPr>
      <w:r>
        <w:t xml:space="preserve">1. Поисково-спасательные, газоспасательные, аварийно-спасательные работы по ликвидации последствий авиационных, железнодорожных и дорожно-транспортных аварий (катастроф), взрывов и пожаров, обрушения зданий </w:t>
      </w:r>
      <w:r w:rsidR="00A07111">
        <w:br/>
      </w:r>
      <w:r w:rsidR="00A07111">
        <w:lastRenderedPageBreak/>
        <w:t>(соору</w:t>
      </w:r>
      <w:r>
        <w:t xml:space="preserve">жений), порывов </w:t>
      </w:r>
      <w:proofErr w:type="spellStart"/>
      <w:r>
        <w:t>нефте</w:t>
      </w:r>
      <w:proofErr w:type="spellEnd"/>
      <w:r>
        <w:t xml:space="preserve">- и газопроводов, разливов ртути, затоплений, </w:t>
      </w:r>
      <w:r w:rsidR="00A07111">
        <w:br/>
      </w:r>
      <w:r>
        <w:t>также работы по обеспечению безопасности и охраны жизни людей на воде, ликвидации медико-санитарных последствий чрезвычайных ситуаций, оказание доврачебной помощи пострадавшим, десантирование спасателей и грузов в зону чрезвычайной ситуации, эвакуация пострадавших и материальных ценностей из зоны чрезвычайной ситуации.</w:t>
      </w:r>
    </w:p>
    <w:p w:rsidR="00453135" w:rsidRPr="007C1E42" w:rsidRDefault="00453135" w:rsidP="00453135">
      <w:pPr>
        <w:pStyle w:val="a3"/>
        <w:ind w:firstLine="708"/>
        <w:rPr>
          <w:highlight w:val="yellow"/>
        </w:rPr>
      </w:pPr>
      <w:r w:rsidRPr="00453135">
        <w:t xml:space="preserve">2. </w:t>
      </w:r>
      <w:r>
        <w:t>Оказание услуг предприятиям и организациям по выполнению газо-взрывоопасных работ в условиях непригодных для дыхания человека.</w:t>
      </w:r>
    </w:p>
    <w:p w:rsidR="00453135" w:rsidRDefault="00453135" w:rsidP="00453135">
      <w:pPr>
        <w:pStyle w:val="a3"/>
        <w:ind w:firstLine="708"/>
        <w:rPr>
          <w:highlight w:val="yellow"/>
        </w:rPr>
      </w:pPr>
      <w:r w:rsidRPr="00453135">
        <w:t xml:space="preserve">3. </w:t>
      </w:r>
      <w:r>
        <w:t>Осуществление образовательных услуг по программам дополнительного образования в области гражданской обороны и защиты от чрезвычайных ситуаций.</w:t>
      </w:r>
    </w:p>
    <w:p w:rsidR="00453135" w:rsidRDefault="00453135" w:rsidP="00453135">
      <w:pPr>
        <w:pStyle w:val="a3"/>
        <w:ind w:firstLine="708"/>
      </w:pPr>
      <w:r w:rsidRPr="00453135">
        <w:t>4. Подготовка руководителей формирований и служб.</w:t>
      </w:r>
    </w:p>
    <w:p w:rsidR="00453135" w:rsidRPr="00453135" w:rsidRDefault="00453135" w:rsidP="00453135">
      <w:pPr>
        <w:pStyle w:val="a3"/>
        <w:ind w:firstLine="708"/>
      </w:pPr>
      <w:r w:rsidRPr="00453135">
        <w:t>5. Участие в мероприятиях по пропаганде знаний в области гражданской обороны и защиты от чрезвычайных ситуаций среди неработающего населения.</w:t>
      </w:r>
    </w:p>
    <w:p w:rsidR="00453135" w:rsidRPr="00453135" w:rsidRDefault="00453135" w:rsidP="00453135">
      <w:pPr>
        <w:pStyle w:val="a3"/>
        <w:ind w:firstLine="708"/>
      </w:pPr>
      <w:r w:rsidRPr="00453135">
        <w:t>6. Обеспечение безопасности и охраны жизни людей на воде.</w:t>
      </w:r>
    </w:p>
    <w:p w:rsidR="00453135" w:rsidRDefault="00453135" w:rsidP="00453135">
      <w:pPr>
        <w:pStyle w:val="a3"/>
        <w:ind w:firstLine="708"/>
      </w:pPr>
      <w:r w:rsidRPr="00DF73B9">
        <w:t>7. Проведение разъяснительной работы среди населения по предупреждению несчастных случаев на водоемах.</w:t>
      </w:r>
    </w:p>
    <w:p w:rsidR="00DF73B9" w:rsidRPr="00DF73B9" w:rsidRDefault="00DF73B9" w:rsidP="00DF73B9">
      <w:pPr>
        <w:pStyle w:val="a3"/>
        <w:ind w:firstLine="708"/>
      </w:pPr>
      <w:r w:rsidRPr="00DF73B9">
        <w:t>8. Проведение в дошкольных и учебных учреждениях разъяснительной работы по предупреждению травматизма и несчастных случаев на воде.</w:t>
      </w:r>
    </w:p>
    <w:p w:rsidR="00DF73B9" w:rsidRPr="00DF73B9" w:rsidRDefault="00DF73B9" w:rsidP="00DF73B9">
      <w:pPr>
        <w:pStyle w:val="a3"/>
        <w:ind w:firstLine="708"/>
      </w:pPr>
      <w:r w:rsidRPr="00DF73B9">
        <w:t xml:space="preserve">9. Участие в противопаводковых мероприятиях и оповещение населения </w:t>
      </w:r>
      <w:r w:rsidRPr="00DF73B9">
        <w:br/>
        <w:t>об опасности последствия наводнения.</w:t>
      </w:r>
    </w:p>
    <w:p w:rsidR="00DF73B9" w:rsidRPr="00E530E0" w:rsidRDefault="00DF73B9" w:rsidP="00DF73B9">
      <w:pPr>
        <w:pStyle w:val="a3"/>
        <w:ind w:firstLine="708"/>
      </w:pPr>
      <w:r w:rsidRPr="00E530E0">
        <w:t>10. Проведение водолазного осмотра и очистки дна водоемов в местах проведения массовых мероприятий, организованных учредителем.</w:t>
      </w:r>
    </w:p>
    <w:p w:rsidR="00DF73B9" w:rsidRPr="00E530E0" w:rsidRDefault="00DF73B9" w:rsidP="00DF73B9">
      <w:pPr>
        <w:pStyle w:val="a3"/>
        <w:ind w:firstLine="708"/>
      </w:pPr>
      <w:r w:rsidRPr="00E530E0">
        <w:t>11. Поиск и извлечение утонувших людей.</w:t>
      </w:r>
    </w:p>
    <w:p w:rsidR="00E530E0" w:rsidRPr="00E530E0" w:rsidRDefault="00E530E0" w:rsidP="00E530E0">
      <w:pPr>
        <w:pStyle w:val="a3"/>
        <w:ind w:firstLine="708"/>
      </w:pPr>
      <w:r w:rsidRPr="00E530E0">
        <w:t>12. Выставление в зоне оперативного действия дежурных смен в целях обеспечения безопасности людей и оказания помощи терпящим бедствие на воде.</w:t>
      </w:r>
    </w:p>
    <w:p w:rsidR="00E530E0" w:rsidRPr="00E530E0" w:rsidRDefault="00E530E0" w:rsidP="00E530E0">
      <w:pPr>
        <w:pStyle w:val="a3"/>
        <w:ind w:firstLine="708"/>
      </w:pPr>
      <w:r w:rsidRPr="00E530E0">
        <w:t>13. Выполнение работ по обследованию массовых мест отдыха жителей города.</w:t>
      </w:r>
    </w:p>
    <w:p w:rsidR="00E530E0" w:rsidRDefault="005F63D9" w:rsidP="00E530E0">
      <w:pPr>
        <w:pStyle w:val="a3"/>
        <w:ind w:firstLine="708"/>
      </w:pPr>
      <w:r>
        <w:t>14</w:t>
      </w:r>
      <w:r w:rsidR="00E530E0" w:rsidRPr="00E530E0">
        <w:t xml:space="preserve">. Ликвидация (локализация) в прибрежных зонах, внутренних акваториях, </w:t>
      </w:r>
      <w:r w:rsidR="00E530E0" w:rsidRPr="00E530E0">
        <w:br/>
        <w:t>на водных бассейнах и территориях разливов нефти, нефтепродуктов и других экологически опасных веществ.</w:t>
      </w:r>
    </w:p>
    <w:p w:rsidR="00434362" w:rsidRDefault="00434362" w:rsidP="000D61B8">
      <w:pPr>
        <w:pStyle w:val="a3"/>
        <w:ind w:firstLine="708"/>
        <w:jc w:val="center"/>
        <w:rPr>
          <w:rFonts w:cs="Times New Roman"/>
          <w:szCs w:val="26"/>
        </w:rPr>
      </w:pPr>
    </w:p>
    <w:p w:rsidR="009A24C0" w:rsidRDefault="009A24C0" w:rsidP="000D61B8">
      <w:pPr>
        <w:pStyle w:val="a3"/>
        <w:ind w:firstLine="708"/>
        <w:jc w:val="center"/>
        <w:rPr>
          <w:rFonts w:cs="Times New Roman"/>
          <w:szCs w:val="26"/>
        </w:rPr>
      </w:pPr>
    </w:p>
    <w:p w:rsidR="00B57600" w:rsidRPr="005F1F8A" w:rsidRDefault="003627E4" w:rsidP="000D61B8">
      <w:pPr>
        <w:pStyle w:val="a3"/>
        <w:ind w:firstLine="708"/>
        <w:jc w:val="center"/>
        <w:rPr>
          <w:rFonts w:cs="Times New Roman"/>
          <w:szCs w:val="26"/>
        </w:rPr>
      </w:pPr>
      <w:r w:rsidRPr="005F1F8A">
        <w:rPr>
          <w:rFonts w:cs="Times New Roman"/>
          <w:szCs w:val="26"/>
        </w:rPr>
        <w:t xml:space="preserve">Результаты работы </w:t>
      </w:r>
      <w:r w:rsidR="001F447F" w:rsidRPr="005F1F8A">
        <w:rPr>
          <w:rFonts w:cs="Times New Roman"/>
          <w:szCs w:val="26"/>
        </w:rPr>
        <w:t>муниципального каз</w:t>
      </w:r>
      <w:r w:rsidR="00A07111">
        <w:rPr>
          <w:rFonts w:cs="Times New Roman"/>
          <w:szCs w:val="26"/>
        </w:rPr>
        <w:t>е</w:t>
      </w:r>
      <w:r w:rsidR="001F447F" w:rsidRPr="005F1F8A">
        <w:rPr>
          <w:rFonts w:cs="Times New Roman"/>
          <w:szCs w:val="26"/>
        </w:rPr>
        <w:t>нного учреждения</w:t>
      </w:r>
      <w:r w:rsidRPr="005F1F8A">
        <w:rPr>
          <w:rFonts w:cs="Times New Roman"/>
          <w:szCs w:val="26"/>
        </w:rPr>
        <w:t xml:space="preserve"> </w:t>
      </w:r>
    </w:p>
    <w:p w:rsidR="00317E5C" w:rsidRPr="007C1E42" w:rsidRDefault="003627E4" w:rsidP="000D61B8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5F1F8A">
        <w:rPr>
          <w:rFonts w:cs="Times New Roman"/>
          <w:szCs w:val="26"/>
        </w:rPr>
        <w:t>«Сургутский спасательный центр»</w:t>
      </w:r>
      <w:r w:rsidR="001F447F" w:rsidRPr="005F1F8A">
        <w:rPr>
          <w:rFonts w:cs="Times New Roman"/>
          <w:szCs w:val="26"/>
        </w:rPr>
        <w:t xml:space="preserve"> </w:t>
      </w:r>
      <w:r w:rsidR="00176012" w:rsidRPr="005F1F8A">
        <w:rPr>
          <w:rFonts w:cs="Times New Roman"/>
          <w:szCs w:val="26"/>
        </w:rPr>
        <w:t xml:space="preserve">за </w:t>
      </w:r>
      <w:r w:rsidR="00E05DFB" w:rsidRPr="005F1F8A">
        <w:rPr>
          <w:rFonts w:cs="Times New Roman"/>
          <w:szCs w:val="26"/>
        </w:rPr>
        <w:t>20</w:t>
      </w:r>
      <w:r w:rsidR="00BF0161" w:rsidRPr="005F1F8A">
        <w:rPr>
          <w:rFonts w:cs="Times New Roman"/>
          <w:szCs w:val="26"/>
        </w:rPr>
        <w:t>2</w:t>
      </w:r>
      <w:r w:rsidR="005F1F8A" w:rsidRPr="005F1F8A">
        <w:rPr>
          <w:rFonts w:cs="Times New Roman"/>
          <w:szCs w:val="26"/>
        </w:rPr>
        <w:t>4 и 2025</w:t>
      </w:r>
      <w:r w:rsidR="00176012" w:rsidRPr="005F1F8A">
        <w:rPr>
          <w:rFonts w:cs="Times New Roman"/>
          <w:szCs w:val="26"/>
        </w:rPr>
        <w:t xml:space="preserve"> год</w:t>
      </w:r>
      <w:r w:rsidR="000D61B8" w:rsidRPr="005F1F8A">
        <w:rPr>
          <w:rFonts w:cs="Times New Roman"/>
          <w:szCs w:val="26"/>
        </w:rPr>
        <w:t>ы</w:t>
      </w:r>
    </w:p>
    <w:p w:rsidR="00317E5C" w:rsidRPr="007C1E42" w:rsidRDefault="00CB2E1C" w:rsidP="000D61B8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5F1F8A">
        <w:rPr>
          <w:rFonts w:cs="Times New Roman"/>
          <w:szCs w:val="26"/>
        </w:rPr>
        <w:t xml:space="preserve">(в соответствии с </w:t>
      </w:r>
      <w:r w:rsidR="00317E5C" w:rsidRPr="005F1F8A">
        <w:rPr>
          <w:rFonts w:cs="Times New Roman"/>
          <w:szCs w:val="26"/>
        </w:rPr>
        <w:t xml:space="preserve">заданием, </w:t>
      </w:r>
      <w:r w:rsidR="006166DB" w:rsidRPr="005F1F8A">
        <w:rPr>
          <w:rFonts w:cs="Times New Roman"/>
          <w:szCs w:val="26"/>
        </w:rPr>
        <w:t>у</w:t>
      </w:r>
      <w:r w:rsidR="008D4A1F" w:rsidRPr="005F1F8A">
        <w:rPr>
          <w:rFonts w:cs="Times New Roman"/>
          <w:szCs w:val="26"/>
        </w:rPr>
        <w:t>твержд</w:t>
      </w:r>
      <w:r w:rsidR="0058778F">
        <w:rPr>
          <w:rFonts w:cs="Times New Roman"/>
          <w:szCs w:val="26"/>
        </w:rPr>
        <w:t>е</w:t>
      </w:r>
      <w:r w:rsidR="008D4A1F" w:rsidRPr="005F1F8A">
        <w:rPr>
          <w:rFonts w:cs="Times New Roman"/>
          <w:szCs w:val="26"/>
        </w:rPr>
        <w:t>нным</w:t>
      </w:r>
      <w:r w:rsidR="00A401CA" w:rsidRPr="005F1F8A">
        <w:rPr>
          <w:rFonts w:cs="Times New Roman"/>
          <w:szCs w:val="26"/>
        </w:rPr>
        <w:t xml:space="preserve"> </w:t>
      </w:r>
      <w:r w:rsidR="0089205D" w:rsidRPr="005F1F8A">
        <w:rPr>
          <w:rFonts w:eastAsia="Arial Unicode MS"/>
          <w:szCs w:val="26"/>
        </w:rPr>
        <w:t xml:space="preserve">приказом управления по делам гражданской обороны и чрезвычайным ситуациям Администрации города </w:t>
      </w:r>
      <w:r w:rsidR="004A60C6" w:rsidRPr="007C1E42">
        <w:rPr>
          <w:rFonts w:eastAsia="Arial Unicode MS"/>
          <w:szCs w:val="26"/>
          <w:highlight w:val="yellow"/>
        </w:rPr>
        <w:br/>
      </w:r>
      <w:r w:rsidR="009F66C0" w:rsidRPr="009F66C0">
        <w:rPr>
          <w:rFonts w:eastAsia="Arial Unicode MS"/>
          <w:szCs w:val="26"/>
        </w:rPr>
        <w:t>от 29</w:t>
      </w:r>
      <w:r w:rsidR="0089205D" w:rsidRPr="009F66C0">
        <w:rPr>
          <w:rFonts w:eastAsia="Arial Unicode MS"/>
          <w:szCs w:val="26"/>
        </w:rPr>
        <w:t>.12.202</w:t>
      </w:r>
      <w:r w:rsidR="009F66C0" w:rsidRPr="009F66C0">
        <w:rPr>
          <w:rFonts w:eastAsia="Arial Unicode MS"/>
          <w:szCs w:val="26"/>
        </w:rPr>
        <w:t>3 № 22-03-20</w:t>
      </w:r>
      <w:r w:rsidR="0089205D" w:rsidRPr="009F66C0">
        <w:rPr>
          <w:rFonts w:eastAsia="Arial Unicode MS"/>
          <w:szCs w:val="26"/>
        </w:rPr>
        <w:t>/</w:t>
      </w:r>
      <w:r w:rsidR="009F66C0" w:rsidRPr="009F66C0">
        <w:rPr>
          <w:rFonts w:eastAsia="Arial Unicode MS"/>
          <w:szCs w:val="26"/>
        </w:rPr>
        <w:t>3</w:t>
      </w:r>
      <w:r w:rsidR="00317E5C" w:rsidRPr="009F66C0">
        <w:rPr>
          <w:rFonts w:cs="Times New Roman"/>
          <w:szCs w:val="26"/>
        </w:rPr>
        <w:t>)</w:t>
      </w:r>
    </w:p>
    <w:p w:rsidR="007D5E78" w:rsidRPr="007C1E42" w:rsidRDefault="006166DB" w:rsidP="00330131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7C1E42">
        <w:rPr>
          <w:rFonts w:cs="Times New Roman"/>
          <w:szCs w:val="26"/>
          <w:highlight w:val="yellow"/>
        </w:rPr>
        <w:t xml:space="preserve">     </w:t>
      </w:r>
      <w:r w:rsidR="00CB2E1C" w:rsidRPr="007C1E42">
        <w:rPr>
          <w:rFonts w:cs="Times New Roman"/>
          <w:szCs w:val="26"/>
          <w:highlight w:val="yellow"/>
        </w:rPr>
        <w:t xml:space="preserve"> </w:t>
      </w:r>
    </w:p>
    <w:p w:rsidR="007D5E78" w:rsidRPr="00217B00" w:rsidRDefault="007D5E78" w:rsidP="00B22956">
      <w:pPr>
        <w:pStyle w:val="a3"/>
        <w:numPr>
          <w:ilvl w:val="0"/>
          <w:numId w:val="12"/>
        </w:numPr>
        <w:tabs>
          <w:tab w:val="left" w:pos="1134"/>
        </w:tabs>
        <w:ind w:left="0" w:firstLine="708"/>
        <w:rPr>
          <w:szCs w:val="28"/>
        </w:rPr>
      </w:pPr>
      <w:r w:rsidRPr="00217B00">
        <w:rPr>
          <w:szCs w:val="28"/>
        </w:rPr>
        <w:t>В соответствии с общими требованиями к выполнению работ</w:t>
      </w:r>
      <w:r w:rsidR="00B22956">
        <w:rPr>
          <w:szCs w:val="28"/>
        </w:rPr>
        <w:t>.</w:t>
      </w:r>
    </w:p>
    <w:p w:rsidR="00AC3298" w:rsidRPr="007C1E42" w:rsidRDefault="00AC3298" w:rsidP="00AC3298">
      <w:pPr>
        <w:pStyle w:val="a3"/>
        <w:tabs>
          <w:tab w:val="left" w:pos="1134"/>
        </w:tabs>
        <w:ind w:left="708"/>
        <w:rPr>
          <w:szCs w:val="28"/>
          <w:highlight w:val="yellow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856"/>
        <w:gridCol w:w="1093"/>
        <w:gridCol w:w="1095"/>
        <w:gridCol w:w="1093"/>
        <w:gridCol w:w="1064"/>
      </w:tblGrid>
      <w:tr w:rsidR="009F66C0" w:rsidRPr="00AF4298" w:rsidTr="00AF4298">
        <w:tc>
          <w:tcPr>
            <w:tcW w:w="2459" w:type="pct"/>
            <w:vMerge w:val="restar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Оценочный показатель деятельности учреждения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68" w:type="pct"/>
            <w:gridSpan w:val="2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055" w:type="pct"/>
            <w:gridSpan w:val="2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9F66C0" w:rsidRPr="00AF4298" w:rsidTr="00AF4298">
        <w:tc>
          <w:tcPr>
            <w:tcW w:w="2459" w:type="pct"/>
            <w:vMerge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 г.</w:t>
            </w:r>
          </w:p>
        </w:tc>
        <w:tc>
          <w:tcPr>
            <w:tcW w:w="535" w:type="pct"/>
            <w:shd w:val="clear" w:color="auto" w:fill="auto"/>
          </w:tcPr>
          <w:p w:rsidR="009F66C0" w:rsidRPr="00AF4298" w:rsidRDefault="009F66C0" w:rsidP="00AF4298">
            <w:pPr>
              <w:spacing w:after="0" w:line="240" w:lineRule="auto"/>
              <w:ind w:left="-6" w:right="-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 г.</w:t>
            </w:r>
          </w:p>
        </w:tc>
        <w:tc>
          <w:tcPr>
            <w:tcW w:w="534" w:type="pct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 г.</w:t>
            </w:r>
          </w:p>
        </w:tc>
        <w:tc>
          <w:tcPr>
            <w:tcW w:w="521" w:type="pct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г.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предъявленных исковых требований к муниципальному учреждению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Количество пунктов предписаний </w:t>
            </w:r>
            <w:r w:rsidR="007B3FFF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 стороны контрольных и надзорных органов, вынесенных в отношении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выявленных нарушений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актах проверок деятельности муниципального учреждения 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предмет соответствия его деятельности нормам законодательства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приказов управления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 дисциплинарных взысканий </w:t>
            </w:r>
            <w:r w:rsidR="007B3FFF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руководителю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фактов неисполнения требований приказов управления, выявленных по результатам контрольных проверок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выявленных фактов несоотве</w:t>
            </w:r>
            <w:r w:rsidR="00E11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тствия данных бухгалтерского уче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 и фактического наличия имущества, находящегося 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оперативном управлении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1A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у муниципального учреждения внутренних регламентирующих документов</w:t>
            </w:r>
            <w:r w:rsidR="001A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(договоров о полной материальной ответственности), условиями которых предусматривается наличие системы мер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обеспечению сохранности имущества, переданного ему в оперативное управление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ind w:left="-10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выявленных фактов нецелевого использования имущества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rPr>
          <w:trHeight w:val="274"/>
        </w:trPr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выявленных случаев утраты имущества вследствие порчи, хищения, пожара и по иным причинам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434362" w:rsidRDefault="00434362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165" w:rsidRDefault="00DE1165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6C0">
        <w:rPr>
          <w:rFonts w:ascii="Times New Roman" w:hAnsi="Times New Roman" w:cs="Times New Roman"/>
          <w:sz w:val="28"/>
        </w:rPr>
        <w:t>2. Показатели, характеризующие качество выполняемых работ</w:t>
      </w:r>
      <w:r w:rsidR="00B22956">
        <w:rPr>
          <w:rFonts w:ascii="Times New Roman" w:hAnsi="Times New Roman" w:cs="Times New Roman"/>
          <w:sz w:val="28"/>
        </w:rPr>
        <w:t>.</w:t>
      </w:r>
    </w:p>
    <w:p w:rsidR="009F66C0" w:rsidRDefault="009F66C0" w:rsidP="00DE116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2"/>
        <w:gridCol w:w="995"/>
        <w:gridCol w:w="983"/>
        <w:gridCol w:w="1121"/>
        <w:gridCol w:w="1121"/>
        <w:gridCol w:w="1083"/>
      </w:tblGrid>
      <w:tr w:rsidR="00584CEC" w:rsidRPr="00AF4298" w:rsidTr="00AF4298">
        <w:trPr>
          <w:trHeight w:val="274"/>
        </w:trPr>
        <w:tc>
          <w:tcPr>
            <w:tcW w:w="2399" w:type="pct"/>
            <w:vMerge w:val="restart"/>
            <w:shd w:val="clear" w:color="auto" w:fill="auto"/>
          </w:tcPr>
          <w:p w:rsidR="00584CEC" w:rsidRPr="00AF4298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 оценки выполнения требований к деятельности учреждения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584CEC" w:rsidRPr="00AF4298" w:rsidRDefault="00584CEC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113" w:type="pct"/>
            <w:gridSpan w:val="4"/>
            <w:shd w:val="clear" w:color="auto" w:fill="auto"/>
            <w:vAlign w:val="center"/>
          </w:tcPr>
          <w:p w:rsidR="00584CEC" w:rsidRPr="00AF4298" w:rsidRDefault="00584CEC" w:rsidP="00CC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584CEC" w:rsidRPr="00AF4298" w:rsidTr="00AF4298">
        <w:trPr>
          <w:trHeight w:val="274"/>
        </w:trPr>
        <w:tc>
          <w:tcPr>
            <w:tcW w:w="2399" w:type="pct"/>
            <w:vMerge/>
            <w:shd w:val="clear" w:color="auto" w:fill="auto"/>
          </w:tcPr>
          <w:p w:rsidR="00584CEC" w:rsidRPr="00AF4298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584CEC" w:rsidRPr="00AF4298" w:rsidRDefault="00584CEC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shd w:val="clear" w:color="auto" w:fill="auto"/>
          </w:tcPr>
          <w:p w:rsidR="00584CEC" w:rsidRPr="00AF4298" w:rsidRDefault="007B3FFF" w:rsidP="00AF4298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50" w:type="pct"/>
            <w:shd w:val="clear" w:color="auto" w:fill="auto"/>
          </w:tcPr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50" w:type="pct"/>
          </w:tcPr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32" w:type="pct"/>
          </w:tcPr>
          <w:p w:rsidR="00584CEC" w:rsidRPr="00AF4298" w:rsidRDefault="00584CEC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AF4298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водолазов, аттестованных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на 6 разряд (2 кл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асс, I-II группы 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специализации)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числа водолазов, подлежащих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1A0F5A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водолазов, аттестованных на 5 разряд (З класс, 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A0F5A" w:rsidRP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II группы специализации)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числа водолазов, подлежащих переаттестации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AF4298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специалистов, спасателей, прошедших обучение, повышени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е квалификации и переаттестацию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числа специалистов, спасателей, подлежащих обучению, повышению квалификации 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7B3FFF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обновленного аварийно-спасательного транспорта, спасательного и водо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лазного оборудования, инвентаря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3FFF"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от запланированного числа, подлежащего замене (обновлению)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время ожидания прибытия смены водолазов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время ожидания прибытия смены спасателей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гражд</w:t>
            </w:r>
            <w:r w:rsidR="00421C36">
              <w:rPr>
                <w:rFonts w:ascii="Times New Roman" w:eastAsia="Times New Roman" w:hAnsi="Times New Roman" w:cs="Times New Roman"/>
                <w:sz w:val="28"/>
                <w:szCs w:val="28"/>
              </w:rPr>
              <w:t>ан, которым была оказана помощь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количества граждан, обратившихся за помощью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9A24C0" w:rsidRDefault="009A24C0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165" w:rsidRPr="007C1E42" w:rsidRDefault="00DE1165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 w:rsidRPr="007B3FFF">
        <w:rPr>
          <w:rFonts w:ascii="Times New Roman" w:hAnsi="Times New Roman" w:cs="Times New Roman"/>
          <w:sz w:val="28"/>
        </w:rPr>
        <w:t>3. Показатели, характеризующие объем выполняемых работ</w:t>
      </w:r>
      <w:r w:rsidR="00B22956">
        <w:rPr>
          <w:rFonts w:ascii="Times New Roman" w:hAnsi="Times New Roman" w:cs="Times New Roman"/>
          <w:sz w:val="28"/>
        </w:rPr>
        <w:t>.</w:t>
      </w:r>
    </w:p>
    <w:p w:rsidR="00AC3298" w:rsidRPr="007C1E42" w:rsidRDefault="00AC3298" w:rsidP="00DE1165">
      <w:pPr>
        <w:spacing w:after="0" w:line="240" w:lineRule="auto"/>
        <w:jc w:val="center"/>
        <w:rPr>
          <w:rFonts w:ascii="Times New Roman" w:hAnsi="Times New Roman" w:cs="Times New Roman"/>
          <w:sz w:val="28"/>
          <w:highlight w:val="yellow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1163"/>
        <w:gridCol w:w="1126"/>
        <w:gridCol w:w="1163"/>
        <w:gridCol w:w="1084"/>
      </w:tblGrid>
      <w:tr w:rsidR="00DE1165" w:rsidRPr="000C5483" w:rsidTr="000C5483">
        <w:trPr>
          <w:trHeight w:val="274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DE1165" w:rsidRPr="000C5483" w:rsidRDefault="00DE1165" w:rsidP="000C5483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Показатель оценки выполнения требований к деятельности учреждения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1165" w:rsidRPr="000C5483" w:rsidRDefault="00DE1165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DE1165" w:rsidRPr="000C5483" w:rsidRDefault="00DE1165" w:rsidP="00DE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E1165" w:rsidRPr="000C5483" w:rsidTr="000C5483">
        <w:trPr>
          <w:trHeight w:val="274"/>
        </w:trPr>
        <w:tc>
          <w:tcPr>
            <w:tcW w:w="4815" w:type="dxa"/>
            <w:vMerge/>
            <w:shd w:val="clear" w:color="auto" w:fill="auto"/>
          </w:tcPr>
          <w:p w:rsidR="00DE1165" w:rsidRPr="000C5483" w:rsidRDefault="00DE1165" w:rsidP="007B3FFF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1165" w:rsidRPr="000C5483" w:rsidRDefault="00DE1165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26" w:type="dxa"/>
            <w:shd w:val="clear" w:color="auto" w:fill="auto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84" w:type="dxa"/>
          </w:tcPr>
          <w:p w:rsidR="00DE1165" w:rsidRPr="000C5483" w:rsidRDefault="00DE1165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выездов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проведения аварийно-спасательных, водолазно-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пасательных работ,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4322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1104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Число выездов для проведения аварийно-спасательных, поисково-спасательных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1821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2243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1821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448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выездов на патрулирование, 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656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выездов для проведения поисково-спасательных работ на воде и на льду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совершенных профилактических рейдовых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2047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населения, прошедшего обучение в отделе по организации курсов гражданской обороны </w:t>
            </w:r>
            <w:r w:rsid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подготовке населения к действиям при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562</w:t>
            </w:r>
          </w:p>
        </w:tc>
      </w:tr>
    </w:tbl>
    <w:p w:rsidR="00B57600" w:rsidRPr="007C1E42" w:rsidRDefault="00B57600" w:rsidP="00B57600">
      <w:pPr>
        <w:pStyle w:val="a3"/>
        <w:tabs>
          <w:tab w:val="left" w:pos="1134"/>
        </w:tabs>
        <w:ind w:left="708"/>
        <w:rPr>
          <w:szCs w:val="28"/>
          <w:highlight w:val="yellow"/>
        </w:rPr>
      </w:pPr>
    </w:p>
    <w:p w:rsidR="00B22956" w:rsidRPr="00333697" w:rsidRDefault="0021259E" w:rsidP="00B22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5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F0A56" w:rsidRPr="00B22956">
        <w:rPr>
          <w:rFonts w:ascii="Times New Roman" w:hAnsi="Times New Roman" w:cs="Times New Roman"/>
          <w:sz w:val="28"/>
          <w:szCs w:val="28"/>
        </w:rPr>
        <w:t>.</w:t>
      </w:r>
      <w:r w:rsidR="00C649C7" w:rsidRPr="00B22956">
        <w:rPr>
          <w:rFonts w:ascii="Times New Roman" w:hAnsi="Times New Roman" w:cs="Times New Roman"/>
          <w:sz w:val="28"/>
          <w:szCs w:val="28"/>
        </w:rPr>
        <w:t xml:space="preserve"> </w:t>
      </w:r>
      <w:r w:rsidR="009F71FB" w:rsidRPr="00B22956">
        <w:rPr>
          <w:rFonts w:ascii="Times New Roman" w:hAnsi="Times New Roman" w:cs="Times New Roman"/>
          <w:sz w:val="28"/>
          <w:szCs w:val="28"/>
        </w:rPr>
        <w:t>П</w:t>
      </w:r>
      <w:r w:rsidR="008E7704" w:rsidRPr="00B22956">
        <w:rPr>
          <w:rFonts w:ascii="Times New Roman" w:hAnsi="Times New Roman" w:cs="Times New Roman"/>
          <w:sz w:val="28"/>
          <w:szCs w:val="28"/>
        </w:rPr>
        <w:t>оряд</w:t>
      </w:r>
      <w:r w:rsidR="009F71FB" w:rsidRPr="00B22956">
        <w:rPr>
          <w:rFonts w:ascii="Times New Roman" w:hAnsi="Times New Roman" w:cs="Times New Roman"/>
          <w:sz w:val="28"/>
          <w:szCs w:val="28"/>
        </w:rPr>
        <w:t>ок</w:t>
      </w:r>
      <w:r w:rsidR="008E7704" w:rsidRPr="00B22956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21C36" w:rsidRPr="00B22956">
        <w:rPr>
          <w:rFonts w:ascii="Times New Roman" w:hAnsi="Times New Roman" w:cs="Times New Roman"/>
          <w:sz w:val="28"/>
          <w:szCs w:val="28"/>
        </w:rPr>
        <w:t>поисково-спасательных и аварийно-спасательных работ</w:t>
      </w:r>
      <w:r w:rsidR="00421C36">
        <w:rPr>
          <w:rFonts w:ascii="Times New Roman" w:hAnsi="Times New Roman" w:cs="Times New Roman"/>
          <w:sz w:val="28"/>
          <w:szCs w:val="28"/>
        </w:rPr>
        <w:t xml:space="preserve"> </w:t>
      </w:r>
      <w:r w:rsidR="00AC3298" w:rsidRPr="00B22956">
        <w:rPr>
          <w:rFonts w:ascii="Times New Roman" w:hAnsi="Times New Roman" w:cs="Times New Roman"/>
          <w:sz w:val="28"/>
          <w:szCs w:val="28"/>
        </w:rPr>
        <w:t>физич</w:t>
      </w:r>
      <w:r w:rsidR="00421C36">
        <w:rPr>
          <w:rFonts w:ascii="Times New Roman" w:hAnsi="Times New Roman" w:cs="Times New Roman"/>
          <w:sz w:val="28"/>
          <w:szCs w:val="28"/>
        </w:rPr>
        <w:t>еским и (или) юридическим лицам</w:t>
      </w:r>
      <w:r w:rsidR="00B22956">
        <w:rPr>
          <w:rFonts w:ascii="Times New Roman" w:hAnsi="Times New Roman" w:cs="Times New Roman"/>
          <w:sz w:val="28"/>
          <w:szCs w:val="28"/>
        </w:rPr>
        <w:t>.</w:t>
      </w:r>
    </w:p>
    <w:p w:rsidR="0021259E" w:rsidRPr="009465DF" w:rsidRDefault="006D0F1D" w:rsidP="00330131">
      <w:pPr>
        <w:pStyle w:val="a3"/>
        <w:ind w:firstLine="708"/>
        <w:rPr>
          <w:rFonts w:cs="Times New Roman"/>
          <w:szCs w:val="28"/>
        </w:rPr>
      </w:pPr>
      <w:r w:rsidRPr="009465DF">
        <w:rPr>
          <w:rFonts w:cs="Times New Roman"/>
          <w:szCs w:val="28"/>
        </w:rPr>
        <w:t xml:space="preserve">Максимальный срок ожидания в очереди при подаче обращения </w:t>
      </w:r>
      <w:r w:rsidR="005F0A56" w:rsidRPr="009465DF">
        <w:rPr>
          <w:rFonts w:cs="Times New Roman"/>
          <w:szCs w:val="28"/>
        </w:rPr>
        <w:br/>
      </w:r>
      <w:r w:rsidRPr="009465DF">
        <w:rPr>
          <w:rFonts w:cs="Times New Roman"/>
          <w:szCs w:val="28"/>
        </w:rPr>
        <w:t xml:space="preserve">о предоставлении услуги не превысил </w:t>
      </w:r>
      <w:r w:rsidR="004C2243" w:rsidRPr="009465DF">
        <w:rPr>
          <w:rFonts w:cs="Times New Roman"/>
          <w:szCs w:val="28"/>
        </w:rPr>
        <w:t>2 часа</w:t>
      </w:r>
      <w:r w:rsidRPr="009465DF">
        <w:rPr>
          <w:rFonts w:cs="Times New Roman"/>
          <w:szCs w:val="28"/>
        </w:rPr>
        <w:t>.</w:t>
      </w:r>
      <w:r w:rsidR="0021259E" w:rsidRPr="009465DF">
        <w:rPr>
          <w:rFonts w:cs="Times New Roman"/>
          <w:szCs w:val="28"/>
        </w:rPr>
        <w:t xml:space="preserve"> </w:t>
      </w:r>
    </w:p>
    <w:p w:rsidR="00863B22" w:rsidRPr="009465DF" w:rsidRDefault="00863B22" w:rsidP="00863B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>Максимальный срок принятия решения об оказании услуги либо мотивированном отказе не превысил 10 минут.</w:t>
      </w:r>
    </w:p>
    <w:p w:rsidR="0021259E" w:rsidRPr="009465DF" w:rsidRDefault="0021259E" w:rsidP="00330131">
      <w:pPr>
        <w:pStyle w:val="a3"/>
        <w:ind w:firstLine="708"/>
        <w:rPr>
          <w:rFonts w:cs="Times New Roman"/>
          <w:szCs w:val="28"/>
        </w:rPr>
      </w:pPr>
      <w:r w:rsidRPr="009465DF">
        <w:rPr>
          <w:rFonts w:cs="Times New Roman"/>
          <w:szCs w:val="28"/>
        </w:rPr>
        <w:t xml:space="preserve">Среднее время ожидания прибытия смены водолазов </w:t>
      </w:r>
      <w:r w:rsidR="00176012" w:rsidRPr="009465DF">
        <w:rPr>
          <w:rFonts w:cs="Times New Roman"/>
          <w:szCs w:val="28"/>
        </w:rPr>
        <w:t>не превы</w:t>
      </w:r>
      <w:r w:rsidR="00512616" w:rsidRPr="009465DF">
        <w:rPr>
          <w:rFonts w:cs="Times New Roman"/>
          <w:szCs w:val="28"/>
        </w:rPr>
        <w:t>сило</w:t>
      </w:r>
      <w:r w:rsidR="009465DF" w:rsidRPr="009465DF">
        <w:rPr>
          <w:rFonts w:cs="Times New Roman"/>
          <w:szCs w:val="28"/>
        </w:rPr>
        <w:t xml:space="preserve"> 60</w:t>
      </w:r>
      <w:r w:rsidRPr="009465DF">
        <w:rPr>
          <w:rFonts w:cs="Times New Roman"/>
          <w:szCs w:val="28"/>
        </w:rPr>
        <w:t xml:space="preserve"> мин.</w:t>
      </w:r>
    </w:p>
    <w:p w:rsidR="0021259E" w:rsidRPr="009465DF" w:rsidRDefault="0021259E" w:rsidP="00330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Среднее время ожидания прибытия смены спасателей </w:t>
      </w:r>
      <w:r w:rsidR="00176012" w:rsidRPr="009465DF">
        <w:rPr>
          <w:rFonts w:ascii="Times New Roman" w:hAnsi="Times New Roman" w:cs="Times New Roman"/>
          <w:sz w:val="28"/>
          <w:szCs w:val="28"/>
        </w:rPr>
        <w:t>не превы</w:t>
      </w:r>
      <w:r w:rsidR="00512616" w:rsidRPr="009465DF">
        <w:rPr>
          <w:rFonts w:ascii="Times New Roman" w:hAnsi="Times New Roman" w:cs="Times New Roman"/>
          <w:sz w:val="28"/>
          <w:szCs w:val="28"/>
        </w:rPr>
        <w:t>сило</w:t>
      </w:r>
      <w:r w:rsidRPr="009465DF">
        <w:rPr>
          <w:rFonts w:ascii="Times New Roman" w:hAnsi="Times New Roman" w:cs="Times New Roman"/>
          <w:sz w:val="28"/>
          <w:szCs w:val="28"/>
        </w:rPr>
        <w:t xml:space="preserve"> 35 мин.</w:t>
      </w:r>
    </w:p>
    <w:p w:rsidR="000C10D6" w:rsidRPr="009465DF" w:rsidRDefault="000C10D6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Время сбора личного состава </w:t>
      </w:r>
      <w:r w:rsidR="008D4A1F" w:rsidRPr="009465DF">
        <w:rPr>
          <w:rFonts w:ascii="Times New Roman" w:hAnsi="Times New Roman" w:cs="Times New Roman"/>
          <w:sz w:val="28"/>
          <w:szCs w:val="28"/>
        </w:rPr>
        <w:t>учреждения</w:t>
      </w:r>
      <w:r w:rsidRPr="009465DF">
        <w:rPr>
          <w:rFonts w:ascii="Times New Roman" w:hAnsi="Times New Roman" w:cs="Times New Roman"/>
          <w:sz w:val="28"/>
          <w:szCs w:val="28"/>
        </w:rPr>
        <w:t xml:space="preserve"> и готовности к выезду </w:t>
      </w:r>
      <w:r w:rsidR="005F0A56" w:rsidRPr="009465DF">
        <w:rPr>
          <w:rFonts w:ascii="Times New Roman" w:hAnsi="Times New Roman" w:cs="Times New Roman"/>
          <w:sz w:val="28"/>
          <w:szCs w:val="28"/>
        </w:rPr>
        <w:br/>
      </w:r>
      <w:r w:rsidR="008D4A1F" w:rsidRPr="009465DF">
        <w:rPr>
          <w:rFonts w:ascii="Times New Roman" w:hAnsi="Times New Roman" w:cs="Times New Roman"/>
          <w:sz w:val="28"/>
          <w:szCs w:val="28"/>
        </w:rPr>
        <w:t>в</w:t>
      </w:r>
      <w:r w:rsidRPr="009465DF">
        <w:rPr>
          <w:rFonts w:ascii="Times New Roman" w:hAnsi="Times New Roman" w:cs="Times New Roman"/>
          <w:sz w:val="28"/>
          <w:szCs w:val="28"/>
        </w:rPr>
        <w:t xml:space="preserve"> </w:t>
      </w:r>
      <w:r w:rsidR="008D4A1F" w:rsidRPr="009465DF">
        <w:rPr>
          <w:rFonts w:ascii="Times New Roman" w:hAnsi="Times New Roman" w:cs="Times New Roman"/>
          <w:sz w:val="28"/>
          <w:szCs w:val="28"/>
        </w:rPr>
        <w:t>зону</w:t>
      </w:r>
      <w:r w:rsidRPr="009465DF">
        <w:rPr>
          <w:rFonts w:ascii="Times New Roman" w:hAnsi="Times New Roman" w:cs="Times New Roman"/>
          <w:sz w:val="28"/>
          <w:szCs w:val="28"/>
        </w:rPr>
        <w:t xml:space="preserve"> чрезвычайной ситуации составляло не более 60 минут.</w:t>
      </w:r>
    </w:p>
    <w:p w:rsidR="000C10D6" w:rsidRPr="007C1E42" w:rsidRDefault="000C10D6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При проведении поисково-спасательных работ на воде поиски продолжались </w:t>
      </w:r>
      <w:r w:rsidR="00EE671B" w:rsidRPr="009465DF">
        <w:rPr>
          <w:rFonts w:ascii="Times New Roman" w:hAnsi="Times New Roman" w:cs="Times New Roman"/>
          <w:sz w:val="28"/>
          <w:szCs w:val="28"/>
        </w:rPr>
        <w:br/>
      </w:r>
      <w:r w:rsidRPr="009465DF">
        <w:rPr>
          <w:rFonts w:ascii="Times New Roman" w:hAnsi="Times New Roman" w:cs="Times New Roman"/>
          <w:sz w:val="28"/>
          <w:szCs w:val="28"/>
        </w:rPr>
        <w:t xml:space="preserve">до момента фактического обнаружения всех пострадавших, </w:t>
      </w:r>
      <w:r w:rsidRPr="00AB2291">
        <w:rPr>
          <w:rFonts w:ascii="Times New Roman" w:hAnsi="Times New Roman" w:cs="Times New Roman"/>
          <w:sz w:val="28"/>
          <w:szCs w:val="28"/>
        </w:rPr>
        <w:t xml:space="preserve">но не более </w:t>
      </w:r>
      <w:r w:rsidR="009A24C0">
        <w:rPr>
          <w:rFonts w:ascii="Times New Roman" w:hAnsi="Times New Roman" w:cs="Times New Roman"/>
          <w:sz w:val="28"/>
          <w:szCs w:val="28"/>
        </w:rPr>
        <w:t>5</w:t>
      </w:r>
      <w:r w:rsidRPr="00AB2291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EB075E" w:rsidRPr="009465DF" w:rsidRDefault="008D4A1F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005F1" w:rsidRPr="009465DF">
        <w:rPr>
          <w:rFonts w:ascii="Times New Roman" w:hAnsi="Times New Roman" w:cs="Times New Roman"/>
          <w:sz w:val="28"/>
          <w:szCs w:val="28"/>
        </w:rPr>
        <w:t>осуществлял</w:t>
      </w:r>
      <w:r w:rsidRPr="009465DF">
        <w:rPr>
          <w:rFonts w:ascii="Times New Roman" w:hAnsi="Times New Roman" w:cs="Times New Roman"/>
          <w:sz w:val="28"/>
          <w:szCs w:val="28"/>
        </w:rPr>
        <w:t>о</w:t>
      </w:r>
      <w:r w:rsidR="007005F1" w:rsidRPr="009465DF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EB075E" w:rsidRPr="009465DF">
        <w:rPr>
          <w:rFonts w:ascii="Times New Roman" w:hAnsi="Times New Roman" w:cs="Times New Roman"/>
          <w:sz w:val="28"/>
          <w:szCs w:val="28"/>
        </w:rPr>
        <w:t xml:space="preserve"> заявителя, родственников найденных (пропавших) лиц, а также органы внутренних дел о результатах проведения поисково-спасательных работ в течение не более 1 часа после их фактического обнаружения или завершения поисково-спасательной операции.</w:t>
      </w:r>
    </w:p>
    <w:p w:rsidR="00223907" w:rsidRPr="009465DF" w:rsidRDefault="008D4A1F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>Учреждение</w:t>
      </w:r>
      <w:r w:rsidR="005F0A56" w:rsidRPr="009465DF">
        <w:rPr>
          <w:rFonts w:ascii="Times New Roman" w:hAnsi="Times New Roman" w:cs="Times New Roman"/>
          <w:sz w:val="28"/>
          <w:szCs w:val="28"/>
        </w:rPr>
        <w:t xml:space="preserve"> </w:t>
      </w:r>
      <w:r w:rsidR="00223907" w:rsidRPr="009465DF">
        <w:rPr>
          <w:rFonts w:ascii="Times New Roman" w:hAnsi="Times New Roman" w:cs="Times New Roman"/>
          <w:sz w:val="28"/>
          <w:szCs w:val="28"/>
        </w:rPr>
        <w:t>по личному или телефонному обращению заявителя, родственников пропавших лиц представлял</w:t>
      </w:r>
      <w:r w:rsidRPr="009465DF">
        <w:rPr>
          <w:rFonts w:ascii="Times New Roman" w:hAnsi="Times New Roman" w:cs="Times New Roman"/>
          <w:sz w:val="28"/>
          <w:szCs w:val="28"/>
        </w:rPr>
        <w:t>о</w:t>
      </w:r>
      <w:r w:rsidR="00223907" w:rsidRPr="009465DF">
        <w:rPr>
          <w:rFonts w:ascii="Times New Roman" w:hAnsi="Times New Roman" w:cs="Times New Roman"/>
          <w:sz w:val="28"/>
          <w:szCs w:val="28"/>
        </w:rPr>
        <w:t xml:space="preserve"> информацию о текущих результатах проведения поисково-спасательных работ (вплоть до момента обнаружения </w:t>
      </w:r>
      <w:r w:rsidR="005F0A56" w:rsidRPr="009465DF">
        <w:rPr>
          <w:rFonts w:ascii="Times New Roman" w:hAnsi="Times New Roman" w:cs="Times New Roman"/>
          <w:sz w:val="28"/>
          <w:szCs w:val="28"/>
        </w:rPr>
        <w:br/>
      </w:r>
      <w:r w:rsidR="00223907" w:rsidRPr="009465DF">
        <w:rPr>
          <w:rFonts w:ascii="Times New Roman" w:hAnsi="Times New Roman" w:cs="Times New Roman"/>
          <w:sz w:val="28"/>
          <w:szCs w:val="28"/>
        </w:rPr>
        <w:t>или окончания поиска).</w:t>
      </w:r>
    </w:p>
    <w:p w:rsidR="0021259E" w:rsidRPr="001B5523" w:rsidRDefault="0021259E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 xml:space="preserve">При выполнении аварийно-спасательных работ действия спасателей </w:t>
      </w:r>
      <w:r w:rsidR="00E762AD">
        <w:rPr>
          <w:rFonts w:ascii="Times New Roman" w:hAnsi="Times New Roman" w:cs="Times New Roman"/>
          <w:sz w:val="28"/>
          <w:szCs w:val="28"/>
        </w:rPr>
        <w:t>фиксировались фото- или видеосъ</w:t>
      </w:r>
      <w:r w:rsidR="00E11576">
        <w:rPr>
          <w:rFonts w:ascii="Times New Roman" w:hAnsi="Times New Roman" w:cs="Times New Roman"/>
          <w:sz w:val="28"/>
          <w:szCs w:val="28"/>
        </w:rPr>
        <w:t>е</w:t>
      </w:r>
      <w:r w:rsidRPr="001B5523">
        <w:rPr>
          <w:rFonts w:ascii="Times New Roman" w:hAnsi="Times New Roman" w:cs="Times New Roman"/>
          <w:sz w:val="28"/>
          <w:szCs w:val="28"/>
        </w:rPr>
        <w:t>мкой, летальных исходов или необратимых последствий</w:t>
      </w:r>
      <w:r w:rsidR="00690C69" w:rsidRPr="001B5523">
        <w:rPr>
          <w:rFonts w:ascii="Times New Roman" w:hAnsi="Times New Roman" w:cs="Times New Roman"/>
          <w:sz w:val="28"/>
          <w:szCs w:val="28"/>
        </w:rPr>
        <w:t xml:space="preserve"> среди пострадавших</w:t>
      </w:r>
      <w:r w:rsidRPr="001B5523">
        <w:rPr>
          <w:rFonts w:ascii="Times New Roman" w:hAnsi="Times New Roman" w:cs="Times New Roman"/>
          <w:sz w:val="28"/>
          <w:szCs w:val="28"/>
        </w:rPr>
        <w:t xml:space="preserve"> во время проведения аварийно-спасательных работ не было.</w:t>
      </w:r>
    </w:p>
    <w:p w:rsidR="001E5A5E" w:rsidRPr="001B5523" w:rsidRDefault="001E5A5E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При выполнении аварийно-спасательных раб</w:t>
      </w:r>
      <w:r w:rsidR="00466FC2" w:rsidRPr="001B5523">
        <w:rPr>
          <w:rFonts w:ascii="Times New Roman" w:hAnsi="Times New Roman" w:cs="Times New Roman"/>
          <w:sz w:val="28"/>
          <w:szCs w:val="28"/>
        </w:rPr>
        <w:t xml:space="preserve">от </w:t>
      </w:r>
      <w:r w:rsidRPr="001B5523">
        <w:rPr>
          <w:rFonts w:ascii="Times New Roman" w:hAnsi="Times New Roman" w:cs="Times New Roman"/>
          <w:sz w:val="28"/>
          <w:szCs w:val="28"/>
        </w:rPr>
        <w:t>представлен</w:t>
      </w:r>
      <w:r w:rsidR="00317E5C" w:rsidRPr="001B5523">
        <w:rPr>
          <w:rFonts w:ascii="Times New Roman" w:hAnsi="Times New Roman" w:cs="Times New Roman"/>
          <w:sz w:val="28"/>
          <w:szCs w:val="28"/>
        </w:rPr>
        <w:t>ы донесения</w:t>
      </w:r>
      <w:r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F0A56" w:rsidRPr="001B5523">
        <w:rPr>
          <w:rFonts w:ascii="Times New Roman" w:hAnsi="Times New Roman" w:cs="Times New Roman"/>
          <w:sz w:val="28"/>
          <w:szCs w:val="28"/>
        </w:rPr>
        <w:br/>
      </w:r>
      <w:r w:rsidRPr="001B5523">
        <w:rPr>
          <w:rFonts w:ascii="Times New Roman" w:hAnsi="Times New Roman" w:cs="Times New Roman"/>
          <w:sz w:val="28"/>
          <w:szCs w:val="28"/>
        </w:rPr>
        <w:t xml:space="preserve">в устной форме оперативному дежурному </w:t>
      </w:r>
      <w:r w:rsidR="008D4A1F" w:rsidRPr="001B5523">
        <w:rPr>
          <w:rFonts w:ascii="Times New Roman" w:hAnsi="Times New Roman" w:cs="Times New Roman"/>
          <w:sz w:val="28"/>
          <w:szCs w:val="28"/>
        </w:rPr>
        <w:t>муниципального каз</w:t>
      </w:r>
      <w:r w:rsidR="00E762AD">
        <w:rPr>
          <w:rFonts w:ascii="Times New Roman" w:hAnsi="Times New Roman" w:cs="Times New Roman"/>
          <w:sz w:val="28"/>
          <w:szCs w:val="28"/>
        </w:rPr>
        <w:t>е</w:t>
      </w:r>
      <w:r w:rsidR="008D4A1F" w:rsidRPr="001B5523">
        <w:rPr>
          <w:rFonts w:ascii="Times New Roman" w:hAnsi="Times New Roman" w:cs="Times New Roman"/>
          <w:sz w:val="28"/>
          <w:szCs w:val="28"/>
        </w:rPr>
        <w:t>нного учреждения</w:t>
      </w:r>
      <w:r w:rsidR="00317E5C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317E5C" w:rsidRPr="001B5523">
        <w:rPr>
          <w:rFonts w:ascii="Times New Roman" w:hAnsi="Times New Roman" w:cs="Times New Roman"/>
          <w:sz w:val="28"/>
          <w:szCs w:val="28"/>
        </w:rPr>
        <w:lastRenderedPageBreak/>
        <w:t>«Единая дежурно-диспетчерская служба города Сургута»</w:t>
      </w:r>
      <w:r w:rsidR="00EB2AFB" w:rsidRPr="001B5523">
        <w:rPr>
          <w:rFonts w:ascii="Times New Roman" w:hAnsi="Times New Roman" w:cs="Times New Roman"/>
          <w:sz w:val="28"/>
          <w:szCs w:val="28"/>
        </w:rPr>
        <w:t xml:space="preserve"> (далее – МКУ «ЕДДС города Сургута»)</w:t>
      </w:r>
      <w:r w:rsidR="00317E5C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Pr="001B5523">
        <w:rPr>
          <w:rFonts w:ascii="Times New Roman" w:hAnsi="Times New Roman" w:cs="Times New Roman"/>
          <w:sz w:val="28"/>
          <w:szCs w:val="28"/>
        </w:rPr>
        <w:t xml:space="preserve">и в письменном виде в еженедельной справке на имя начальника управления </w:t>
      </w:r>
      <w:r w:rsidR="00317E5C" w:rsidRPr="001B5523"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 Администрации города</w:t>
      </w:r>
      <w:r w:rsidRPr="001B5523">
        <w:rPr>
          <w:rFonts w:ascii="Times New Roman" w:hAnsi="Times New Roman" w:cs="Times New Roman"/>
          <w:sz w:val="28"/>
          <w:szCs w:val="28"/>
        </w:rPr>
        <w:t>.</w:t>
      </w:r>
    </w:p>
    <w:p w:rsidR="00D0197C" w:rsidRPr="001B5523" w:rsidRDefault="00D0197C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Показатели, характеризующие порядок оказания услуги, выполнены на 100</w:t>
      </w:r>
      <w:r w:rsidR="00512616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Pr="001B5523">
        <w:rPr>
          <w:rFonts w:ascii="Times New Roman" w:hAnsi="Times New Roman" w:cs="Times New Roman"/>
          <w:sz w:val="28"/>
          <w:szCs w:val="28"/>
        </w:rPr>
        <w:t>%.</w:t>
      </w:r>
    </w:p>
    <w:p w:rsidR="005272F5" w:rsidRPr="007C1E42" w:rsidRDefault="005272F5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245A" w:rsidRDefault="00D0197C" w:rsidP="00B22956">
      <w:pPr>
        <w:pStyle w:val="a3"/>
        <w:ind w:firstLine="708"/>
        <w:rPr>
          <w:rFonts w:cs="Times New Roman"/>
          <w:szCs w:val="28"/>
        </w:rPr>
      </w:pPr>
      <w:r w:rsidRPr="001B5523">
        <w:rPr>
          <w:szCs w:val="28"/>
        </w:rPr>
        <w:t>5</w:t>
      </w:r>
      <w:r w:rsidR="005272F5" w:rsidRPr="001B5523">
        <w:rPr>
          <w:szCs w:val="28"/>
        </w:rPr>
        <w:t>. Порядок оказания</w:t>
      </w:r>
      <w:r w:rsidR="00650B34" w:rsidRPr="001B5523">
        <w:rPr>
          <w:szCs w:val="28"/>
        </w:rPr>
        <w:t xml:space="preserve"> услуг</w:t>
      </w:r>
      <w:r w:rsidR="00C11C42">
        <w:rPr>
          <w:szCs w:val="28"/>
        </w:rPr>
        <w:t>и</w:t>
      </w:r>
      <w:r w:rsidR="00650B34" w:rsidRPr="001B5523">
        <w:rPr>
          <w:szCs w:val="28"/>
        </w:rPr>
        <w:t xml:space="preserve"> физическим и (или)</w:t>
      </w:r>
      <w:r w:rsidR="00176012" w:rsidRPr="001B5523">
        <w:rPr>
          <w:szCs w:val="28"/>
        </w:rPr>
        <w:t xml:space="preserve"> </w:t>
      </w:r>
      <w:r w:rsidR="00650B34" w:rsidRPr="001B5523">
        <w:rPr>
          <w:szCs w:val="28"/>
        </w:rPr>
        <w:t xml:space="preserve">юридическим лицам </w:t>
      </w:r>
      <w:r w:rsidR="00B22956">
        <w:rPr>
          <w:szCs w:val="28"/>
        </w:rPr>
        <w:br/>
      </w:r>
      <w:r w:rsidR="00650B34" w:rsidRPr="001B5523">
        <w:rPr>
          <w:szCs w:val="28"/>
        </w:rPr>
        <w:t>по</w:t>
      </w:r>
      <w:r w:rsidR="00650B34" w:rsidRPr="001B5523">
        <w:rPr>
          <w:rFonts w:eastAsia="Times New Roman"/>
          <w:szCs w:val="28"/>
          <w:lang w:eastAsia="ru-RU"/>
        </w:rPr>
        <w:t xml:space="preserve"> </w:t>
      </w:r>
      <w:r w:rsidR="00650B34" w:rsidRPr="001B5523">
        <w:rPr>
          <w:szCs w:val="28"/>
        </w:rPr>
        <w:t xml:space="preserve">подготовке </w:t>
      </w:r>
      <w:r w:rsidR="00650B34" w:rsidRPr="001B5523">
        <w:rPr>
          <w:rFonts w:eastAsia="Times New Roman"/>
          <w:szCs w:val="28"/>
          <w:lang w:eastAsia="ru-RU"/>
        </w:rPr>
        <w:t xml:space="preserve">и обучению населения способам защиты от опасностей, возникающих при военных конфликтах или вследствие этих конфликтов, способам защиты </w:t>
      </w:r>
      <w:r w:rsidR="00B22956">
        <w:rPr>
          <w:rFonts w:eastAsia="Times New Roman"/>
          <w:szCs w:val="28"/>
          <w:lang w:eastAsia="ru-RU"/>
        </w:rPr>
        <w:br/>
      </w:r>
      <w:r w:rsidR="00650B34" w:rsidRPr="001B5523">
        <w:rPr>
          <w:rFonts w:eastAsia="Times New Roman"/>
          <w:szCs w:val="28"/>
          <w:lang w:eastAsia="ru-RU"/>
        </w:rPr>
        <w:t xml:space="preserve">и действиям в чрезвычайных ситуациях, первичным мерам пожарной безопасности, мерам </w:t>
      </w:r>
      <w:r w:rsidR="00176012" w:rsidRPr="001B5523">
        <w:rPr>
          <w:rFonts w:eastAsia="Times New Roman"/>
          <w:szCs w:val="28"/>
          <w:lang w:eastAsia="ru-RU"/>
        </w:rPr>
        <w:t xml:space="preserve">безопасности на водных объектах </w:t>
      </w:r>
      <w:r w:rsidR="00176012" w:rsidRPr="001B5523">
        <w:rPr>
          <w:rFonts w:cs="Times New Roman"/>
          <w:szCs w:val="28"/>
        </w:rPr>
        <w:t>было организовано</w:t>
      </w:r>
      <w:r w:rsidR="0071245A" w:rsidRPr="001B5523">
        <w:rPr>
          <w:rFonts w:cs="Times New Roman"/>
          <w:szCs w:val="28"/>
        </w:rPr>
        <w:t xml:space="preserve"> заявителям </w:t>
      </w:r>
      <w:r w:rsidR="00B22956">
        <w:rPr>
          <w:rFonts w:cs="Times New Roman"/>
          <w:szCs w:val="28"/>
        </w:rPr>
        <w:br/>
      </w:r>
      <w:r w:rsidR="0071245A" w:rsidRPr="001B5523">
        <w:rPr>
          <w:rFonts w:cs="Times New Roman"/>
          <w:szCs w:val="28"/>
        </w:rPr>
        <w:t>на б</w:t>
      </w:r>
      <w:r w:rsidR="00317E5C" w:rsidRPr="001B5523">
        <w:rPr>
          <w:rFonts w:cs="Times New Roman"/>
          <w:szCs w:val="28"/>
        </w:rPr>
        <w:t>езвозмездной</w:t>
      </w:r>
      <w:r w:rsidR="00B22956">
        <w:rPr>
          <w:rFonts w:cs="Times New Roman"/>
          <w:szCs w:val="28"/>
        </w:rPr>
        <w:t xml:space="preserve"> основе.</w:t>
      </w:r>
    </w:p>
    <w:p w:rsidR="00616EC4" w:rsidRPr="001B5523" w:rsidRDefault="00616EC4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Максимальный срок принятия решения об оказании услуги либо мотивированном отказе составлял не более 3 суток.</w:t>
      </w:r>
    </w:p>
    <w:p w:rsidR="00F25F98" w:rsidRDefault="00F25F98" w:rsidP="00330131">
      <w:pPr>
        <w:pStyle w:val="a3"/>
        <w:ind w:firstLine="708"/>
        <w:rPr>
          <w:rFonts w:eastAsia="Times New Roman"/>
          <w:szCs w:val="28"/>
          <w:lang w:eastAsia="ru-RU"/>
        </w:rPr>
      </w:pPr>
      <w:r w:rsidRPr="001B5523">
        <w:rPr>
          <w:rFonts w:cs="Times New Roman"/>
          <w:szCs w:val="28"/>
        </w:rPr>
        <w:t>В целом услуга предоставлялась в</w:t>
      </w:r>
      <w:r w:rsidR="00317E5C" w:rsidRPr="001B5523">
        <w:rPr>
          <w:szCs w:val="28"/>
        </w:rPr>
        <w:t xml:space="preserve"> соответствии </w:t>
      </w:r>
      <w:r w:rsidRPr="001B5523">
        <w:rPr>
          <w:szCs w:val="28"/>
        </w:rPr>
        <w:t>с порядком оказания услуги физическим</w:t>
      </w:r>
      <w:r w:rsidR="00317E5C" w:rsidRPr="001B5523">
        <w:rPr>
          <w:szCs w:val="28"/>
        </w:rPr>
        <w:t xml:space="preserve"> </w:t>
      </w:r>
      <w:r w:rsidRPr="001B5523">
        <w:rPr>
          <w:szCs w:val="28"/>
        </w:rPr>
        <w:t>и (или)</w:t>
      </w:r>
      <w:r w:rsidRPr="001B5523">
        <w:rPr>
          <w:rFonts w:eastAsia="Times New Roman"/>
          <w:szCs w:val="28"/>
          <w:lang w:eastAsia="ru-RU"/>
        </w:rPr>
        <w:t xml:space="preserve"> </w:t>
      </w:r>
      <w:r w:rsidRPr="001B5523">
        <w:rPr>
          <w:szCs w:val="28"/>
        </w:rPr>
        <w:t>юридическим лицам по</w:t>
      </w:r>
      <w:r w:rsidRPr="001B5523">
        <w:rPr>
          <w:rFonts w:eastAsia="Times New Roman"/>
          <w:szCs w:val="28"/>
          <w:lang w:eastAsia="ru-RU"/>
        </w:rPr>
        <w:t xml:space="preserve"> </w:t>
      </w:r>
      <w:r w:rsidRPr="001B5523">
        <w:rPr>
          <w:szCs w:val="28"/>
        </w:rPr>
        <w:t xml:space="preserve">подготовке </w:t>
      </w:r>
      <w:r w:rsidRPr="001B5523">
        <w:rPr>
          <w:rFonts w:eastAsia="Times New Roman"/>
          <w:szCs w:val="28"/>
          <w:lang w:eastAsia="ru-RU"/>
        </w:rPr>
        <w:t xml:space="preserve">и обучению населения способам защиты от опасностей, возникающих при военных конфликтах </w:t>
      </w:r>
      <w:r w:rsidR="005272F5" w:rsidRPr="001B5523">
        <w:rPr>
          <w:rFonts w:eastAsia="Times New Roman"/>
          <w:szCs w:val="28"/>
          <w:lang w:eastAsia="ru-RU"/>
        </w:rPr>
        <w:br/>
      </w:r>
      <w:r w:rsidRPr="001B5523">
        <w:rPr>
          <w:rFonts w:eastAsia="Times New Roman"/>
          <w:szCs w:val="28"/>
          <w:lang w:eastAsia="ru-RU"/>
        </w:rPr>
        <w:t xml:space="preserve">или вследствие этих конфликтов, способам защиты и действиям в чрезвычайных ситуациях, первичным мерам пожарной безопасности, мерам безопасности </w:t>
      </w:r>
      <w:r w:rsidR="00317E5C" w:rsidRPr="001B5523">
        <w:rPr>
          <w:rFonts w:eastAsia="Times New Roman"/>
          <w:szCs w:val="28"/>
          <w:lang w:eastAsia="ru-RU"/>
        </w:rPr>
        <w:br/>
      </w:r>
      <w:r w:rsidRPr="001B5523">
        <w:rPr>
          <w:rFonts w:eastAsia="Times New Roman"/>
          <w:szCs w:val="28"/>
          <w:lang w:eastAsia="ru-RU"/>
        </w:rPr>
        <w:t xml:space="preserve">на водных объектах (в соответствии с </w:t>
      </w:r>
      <w:r w:rsidR="00317E5C" w:rsidRPr="001B5523">
        <w:rPr>
          <w:rFonts w:eastAsia="Times New Roman"/>
          <w:szCs w:val="28"/>
          <w:lang w:eastAsia="ru-RU"/>
        </w:rPr>
        <w:t>з</w:t>
      </w:r>
      <w:r w:rsidRPr="001B5523">
        <w:rPr>
          <w:rFonts w:eastAsia="Times New Roman"/>
          <w:szCs w:val="28"/>
          <w:lang w:eastAsia="ru-RU"/>
        </w:rPr>
        <w:t>аданием).</w:t>
      </w:r>
    </w:p>
    <w:p w:rsidR="006C511D" w:rsidRPr="001B5523" w:rsidRDefault="006C511D" w:rsidP="00330131">
      <w:pPr>
        <w:pStyle w:val="a3"/>
        <w:ind w:firstLine="708"/>
        <w:rPr>
          <w:rFonts w:eastAsia="Times New Roman"/>
          <w:szCs w:val="28"/>
          <w:lang w:eastAsia="ru-RU"/>
        </w:rPr>
      </w:pPr>
    </w:p>
    <w:p w:rsidR="00212AF5" w:rsidRPr="001B5523" w:rsidRDefault="00D0197C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6</w:t>
      </w:r>
      <w:r w:rsidR="005272F5" w:rsidRPr="001B5523">
        <w:rPr>
          <w:rFonts w:ascii="Times New Roman" w:hAnsi="Times New Roman" w:cs="Times New Roman"/>
          <w:sz w:val="28"/>
          <w:szCs w:val="28"/>
        </w:rPr>
        <w:t xml:space="preserve">. 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72F5" w:rsidRPr="001B5523">
        <w:rPr>
          <w:rFonts w:ascii="Times New Roman" w:hAnsi="Times New Roman" w:cs="Times New Roman"/>
          <w:sz w:val="28"/>
          <w:szCs w:val="28"/>
        </w:rPr>
        <w:t>за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выполнением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задания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272F5" w:rsidRPr="001B5523">
        <w:rPr>
          <w:rFonts w:ascii="Times New Roman" w:hAnsi="Times New Roman" w:cs="Times New Roman"/>
          <w:sz w:val="28"/>
          <w:szCs w:val="28"/>
        </w:rPr>
        <w:t>осуществляется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272F5" w:rsidRPr="001B5523">
        <w:rPr>
          <w:rFonts w:ascii="Times New Roman" w:hAnsi="Times New Roman" w:cs="Times New Roman"/>
          <w:sz w:val="28"/>
          <w:szCs w:val="28"/>
        </w:rPr>
        <w:t>в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4D59D4" w:rsidRPr="001B552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272F5" w:rsidRPr="001B5523">
        <w:rPr>
          <w:rFonts w:ascii="Times New Roman" w:hAnsi="Times New Roman" w:cs="Times New Roman"/>
          <w:sz w:val="28"/>
          <w:szCs w:val="28"/>
        </w:rPr>
        <w:br/>
      </w:r>
      <w:r w:rsidR="00F25F98" w:rsidRPr="001B5523">
        <w:rPr>
          <w:rFonts w:ascii="Times New Roman" w:hAnsi="Times New Roman" w:cs="Times New Roman"/>
          <w:sz w:val="28"/>
          <w:szCs w:val="28"/>
        </w:rPr>
        <w:t>с</w:t>
      </w:r>
      <w:r w:rsidR="004D59D4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порядком осуществления контроля за деятельностью му</w:t>
      </w:r>
      <w:r w:rsidR="00E762AD">
        <w:rPr>
          <w:rFonts w:ascii="Times New Roman" w:hAnsi="Times New Roman" w:cs="Times New Roman"/>
          <w:sz w:val="28"/>
          <w:szCs w:val="28"/>
        </w:rPr>
        <w:t>ниципальных учреждений, утвержде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нным постановлением </w:t>
      </w:r>
      <w:r w:rsidR="00317E5C" w:rsidRPr="001B5523">
        <w:rPr>
          <w:rFonts w:ascii="Times New Roman" w:hAnsi="Times New Roman" w:cs="Times New Roman"/>
          <w:sz w:val="28"/>
          <w:szCs w:val="28"/>
        </w:rPr>
        <w:t>А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дминистрации города от 21.11.2013 № 8480 </w:t>
      </w:r>
      <w:r w:rsidR="005272F5" w:rsidRPr="001B5523">
        <w:rPr>
          <w:rFonts w:ascii="Times New Roman" w:hAnsi="Times New Roman" w:cs="Times New Roman"/>
          <w:sz w:val="28"/>
          <w:szCs w:val="28"/>
        </w:rPr>
        <w:br/>
      </w:r>
      <w:r w:rsidR="00F25F98" w:rsidRPr="001B5523">
        <w:rPr>
          <w:rFonts w:ascii="Times New Roman" w:hAnsi="Times New Roman" w:cs="Times New Roman"/>
          <w:sz w:val="28"/>
          <w:szCs w:val="28"/>
        </w:rPr>
        <w:t>«Об утверждении порядка осуществления контроля за деятельностью муниципальных учреждений»</w:t>
      </w:r>
      <w:r w:rsidR="00C67CB0" w:rsidRPr="001B5523">
        <w:rPr>
          <w:rFonts w:cs="Times New Roman"/>
          <w:szCs w:val="26"/>
        </w:rPr>
        <w:t xml:space="preserve"> </w:t>
      </w:r>
      <w:r w:rsidR="00C67CB0" w:rsidRPr="001B5523">
        <w:rPr>
          <w:rFonts w:ascii="Times New Roman" w:hAnsi="Times New Roman" w:cs="Times New Roman"/>
          <w:sz w:val="28"/>
          <w:szCs w:val="28"/>
        </w:rPr>
        <w:t xml:space="preserve">и приказом управления по делам гражданской обороны и чрезвычайным ситуациям Администрации города </w:t>
      </w:r>
      <w:r w:rsidR="001B5523" w:rsidRPr="001B5523">
        <w:rPr>
          <w:rFonts w:ascii="Times New Roman" w:hAnsi="Times New Roman" w:cs="Times New Roman"/>
          <w:sz w:val="28"/>
          <w:szCs w:val="28"/>
        </w:rPr>
        <w:t>от 29.12.2023 № 22-03-20/3</w:t>
      </w:r>
      <w:r w:rsidR="00C92D8B" w:rsidRPr="001B5523">
        <w:rPr>
          <w:rFonts w:ascii="Times New Roman" w:hAnsi="Times New Roman" w:cs="Times New Roman"/>
          <w:sz w:val="28"/>
          <w:szCs w:val="28"/>
        </w:rPr>
        <w:br/>
      </w:r>
      <w:r w:rsidR="00C67CB0" w:rsidRPr="001B5523">
        <w:rPr>
          <w:rFonts w:ascii="Times New Roman" w:hAnsi="Times New Roman" w:cs="Times New Roman"/>
          <w:sz w:val="28"/>
          <w:szCs w:val="28"/>
        </w:rPr>
        <w:t>«Об утверждении заданий»</w:t>
      </w:r>
      <w:r w:rsidR="00444CE1" w:rsidRPr="001B5523">
        <w:rPr>
          <w:rFonts w:ascii="Times New Roman" w:hAnsi="Times New Roman" w:cs="Times New Roman"/>
          <w:sz w:val="28"/>
          <w:szCs w:val="28"/>
        </w:rPr>
        <w:t>:</w:t>
      </w:r>
    </w:p>
    <w:p w:rsidR="00D0197C" w:rsidRPr="007C1E42" w:rsidRDefault="00D0197C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6203"/>
        <w:gridCol w:w="1617"/>
        <w:gridCol w:w="1680"/>
      </w:tblGrid>
      <w:tr w:rsidR="00453135" w:rsidRPr="00F66E73" w:rsidTr="00181CED">
        <w:trPr>
          <w:trHeight w:val="504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№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п/п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Мероприятия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 xml:space="preserve">Количество 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 xml:space="preserve">за 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</w:t>
            </w:r>
            <w:r w:rsidRPr="00F66E73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Количество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начала 2025</w:t>
            </w:r>
            <w:r w:rsidRPr="00F66E73">
              <w:rPr>
                <w:rFonts w:cs="Times New Roman"/>
                <w:szCs w:val="24"/>
              </w:rPr>
              <w:t xml:space="preserve"> года</w:t>
            </w:r>
          </w:p>
        </w:tc>
      </w:tr>
      <w:tr w:rsidR="00453135" w:rsidRPr="00F66E73" w:rsidTr="00181CED">
        <w:trPr>
          <w:trHeight w:val="336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Количество выездов всего, в том числе: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4322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1104</w:t>
            </w:r>
          </w:p>
        </w:tc>
      </w:tr>
      <w:tr w:rsidR="00453135" w:rsidRPr="00F66E73" w:rsidTr="00181CED">
        <w:trPr>
          <w:trHeight w:val="143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аварийно-спасательных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413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71</w:t>
            </w:r>
          </w:p>
        </w:tc>
      </w:tr>
      <w:tr w:rsidR="00453135" w:rsidRPr="00F66E73" w:rsidTr="00181CED">
        <w:trPr>
          <w:trHeight w:val="23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1.2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поисково-спасательных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13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</w:t>
            </w:r>
          </w:p>
        </w:tc>
      </w:tr>
      <w:tr w:rsidR="00453135" w:rsidRPr="00F66E73" w:rsidTr="00181CED">
        <w:trPr>
          <w:trHeight w:val="321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1.3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водолазно-спасательных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51</w:t>
            </w:r>
          </w:p>
        </w:tc>
      </w:tr>
      <w:tr w:rsidR="00453135" w:rsidRPr="00F66E73" w:rsidTr="00181CED">
        <w:trPr>
          <w:trHeight w:val="284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1.4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обеспечение тушения пожаров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91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17</w:t>
            </w:r>
          </w:p>
        </w:tc>
      </w:tr>
      <w:tr w:rsidR="00453135" w:rsidRPr="00F66E73" w:rsidTr="00181CED">
        <w:trPr>
          <w:trHeight w:val="23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1.5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По сигналам о взрывных устройствах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321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1.6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 xml:space="preserve">На </w:t>
            </w:r>
            <w:proofErr w:type="spellStart"/>
            <w:r w:rsidRPr="00F66E73">
              <w:rPr>
                <w:rFonts w:cs="Times New Roman"/>
                <w:szCs w:val="26"/>
              </w:rPr>
              <w:t>демеркуризацию</w:t>
            </w:r>
            <w:proofErr w:type="spellEnd"/>
            <w:r w:rsidRPr="00F66E73">
              <w:rPr>
                <w:rFonts w:cs="Times New Roman"/>
                <w:szCs w:val="26"/>
              </w:rPr>
              <w:t xml:space="preserve"> ртути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276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1.7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эвакуацию автотранспорта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1.8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патрулирование водных объектов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2047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600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1.9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оказание помощи людям в различных ситуациях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1258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283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1.10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происшествия, связанные с животными и насекомыми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128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lastRenderedPageBreak/>
              <w:t>1.11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обследование и устранение запахов газа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25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</w:p>
        </w:tc>
      </w:tr>
      <w:tr w:rsidR="00453135" w:rsidRPr="00F66E73" w:rsidTr="00181CED">
        <w:trPr>
          <w:trHeight w:val="37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1.12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обследование неизвестных порошков и жидкостей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321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68</w:t>
            </w:r>
          </w:p>
        </w:tc>
      </w:tr>
      <w:tr w:rsidR="00453135" w:rsidRPr="009118A3" w:rsidTr="00181CED">
        <w:trPr>
          <w:trHeight w:val="970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2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Спасено людей (оказана помощь):</w:t>
            </w:r>
          </w:p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- всего:</w:t>
            </w:r>
          </w:p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- в том числе детей (до 18 лет)</w:t>
            </w:r>
          </w:p>
        </w:tc>
        <w:tc>
          <w:tcPr>
            <w:tcW w:w="1617" w:type="dxa"/>
          </w:tcPr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1350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206</w:t>
            </w:r>
          </w:p>
        </w:tc>
        <w:tc>
          <w:tcPr>
            <w:tcW w:w="1680" w:type="dxa"/>
          </w:tcPr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219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28</w:t>
            </w:r>
          </w:p>
        </w:tc>
      </w:tr>
    </w:tbl>
    <w:p w:rsidR="00941FEC" w:rsidRDefault="00941FEC" w:rsidP="00330131">
      <w:pPr>
        <w:pStyle w:val="a3"/>
        <w:ind w:firstLine="708"/>
      </w:pPr>
      <w:r w:rsidRPr="00453135">
        <w:t xml:space="preserve">Уровень готовности </w:t>
      </w:r>
      <w:r w:rsidR="008D4A1F" w:rsidRPr="00453135">
        <w:rPr>
          <w:rFonts w:cs="Times New Roman"/>
          <w:szCs w:val="28"/>
        </w:rPr>
        <w:t>учреждения</w:t>
      </w:r>
      <w:r w:rsidR="00317E5C" w:rsidRPr="00453135">
        <w:rPr>
          <w:rFonts w:cs="Times New Roman"/>
          <w:szCs w:val="28"/>
        </w:rPr>
        <w:t xml:space="preserve"> </w:t>
      </w:r>
      <w:r w:rsidRPr="00453135">
        <w:t xml:space="preserve">к выполнению аварийно-спасательных </w:t>
      </w:r>
      <w:r w:rsidR="00317E5C" w:rsidRPr="00453135">
        <w:br/>
      </w:r>
      <w:r w:rsidRPr="00453135">
        <w:t>и водолазно-спасательных работ составляет 100</w:t>
      </w:r>
      <w:r w:rsidR="00317E5C" w:rsidRPr="00453135">
        <w:t xml:space="preserve"> </w:t>
      </w:r>
      <w:r w:rsidRPr="00453135">
        <w:t>%.</w:t>
      </w:r>
    </w:p>
    <w:p w:rsidR="006C511D" w:rsidRPr="00453135" w:rsidRDefault="006C511D" w:rsidP="00330131">
      <w:pPr>
        <w:pStyle w:val="a3"/>
        <w:ind w:firstLine="708"/>
      </w:pPr>
    </w:p>
    <w:p w:rsidR="003627E4" w:rsidRDefault="0058778F" w:rsidP="00330131">
      <w:pPr>
        <w:pStyle w:val="a3"/>
        <w:ind w:firstLine="708"/>
        <w:rPr>
          <w:szCs w:val="26"/>
        </w:rPr>
      </w:pPr>
      <w:r>
        <w:rPr>
          <w:szCs w:val="26"/>
        </w:rPr>
        <w:t xml:space="preserve">7. </w:t>
      </w:r>
      <w:r w:rsidR="003627E4" w:rsidRPr="00453135">
        <w:rPr>
          <w:szCs w:val="26"/>
        </w:rPr>
        <w:t xml:space="preserve">Виды деятельности, предусмотренные уставом </w:t>
      </w:r>
      <w:r w:rsidR="008D4A1F" w:rsidRPr="00453135">
        <w:rPr>
          <w:rFonts w:cs="Times New Roman"/>
          <w:szCs w:val="28"/>
        </w:rPr>
        <w:t>учреждения</w:t>
      </w:r>
      <w:r w:rsidR="003627E4" w:rsidRPr="00453135">
        <w:rPr>
          <w:szCs w:val="26"/>
        </w:rPr>
        <w:t xml:space="preserve">, осуществляются </w:t>
      </w:r>
      <w:r w:rsidR="008D4A1F" w:rsidRPr="00453135">
        <w:rPr>
          <w:szCs w:val="26"/>
        </w:rPr>
        <w:br/>
      </w:r>
      <w:r w:rsidR="003627E4" w:rsidRPr="00453135">
        <w:rPr>
          <w:szCs w:val="26"/>
        </w:rPr>
        <w:t>в полном объ</w:t>
      </w:r>
      <w:r w:rsidR="00E11576">
        <w:rPr>
          <w:szCs w:val="26"/>
        </w:rPr>
        <w:t>е</w:t>
      </w:r>
      <w:r w:rsidR="003627E4" w:rsidRPr="00453135">
        <w:rPr>
          <w:szCs w:val="26"/>
        </w:rPr>
        <w:t xml:space="preserve">ме. </w:t>
      </w:r>
    </w:p>
    <w:p w:rsidR="004773B6" w:rsidRPr="006C511D" w:rsidRDefault="004773B6" w:rsidP="004773B6">
      <w:pPr>
        <w:pStyle w:val="a3"/>
        <w:ind w:firstLine="708"/>
        <w:rPr>
          <w:szCs w:val="26"/>
        </w:rPr>
      </w:pPr>
      <w:r w:rsidRPr="006C511D">
        <w:rPr>
          <w:szCs w:val="26"/>
        </w:rPr>
        <w:t>Приносящая доход деятельность, в том числе оказание платных услуг в области обеспечения безопасности на основании договоров:</w:t>
      </w:r>
    </w:p>
    <w:p w:rsidR="006C511D" w:rsidRPr="006C511D" w:rsidRDefault="009A24C0" w:rsidP="004773B6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оисково-спасательные работы на воде за пределами города</w:t>
      </w:r>
      <w:r>
        <w:rPr>
          <w:szCs w:val="26"/>
        </w:rPr>
        <w:t>;</w:t>
      </w:r>
    </w:p>
    <w:p w:rsidR="006C511D" w:rsidRDefault="009A24C0" w:rsidP="004773B6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водолазных работ: судоподъемные работы; аварийно-спасательные работы по подъему затонувшего оборудования, имущества, техники; подводно-технические работы; судовые водолазные работы</w:t>
      </w:r>
      <w:r>
        <w:rPr>
          <w:szCs w:val="26"/>
        </w:rPr>
        <w:t>;</w:t>
      </w:r>
    </w:p>
    <w:p w:rsidR="009A24C0" w:rsidRDefault="009A24C0" w:rsidP="009A24C0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занятий по подготовке должностных лиц и специалистов гражданской обороны и единой государственной системы предупреждения</w:t>
      </w:r>
      <w:r w:rsidR="006C511D">
        <w:rPr>
          <w:szCs w:val="26"/>
        </w:rPr>
        <w:t xml:space="preserve"> </w:t>
      </w:r>
      <w:r w:rsidR="006C511D">
        <w:rPr>
          <w:szCs w:val="26"/>
        </w:rPr>
        <w:br/>
      </w:r>
      <w:r w:rsidR="006C511D" w:rsidRPr="006C511D">
        <w:rPr>
          <w:szCs w:val="26"/>
        </w:rPr>
        <w:t xml:space="preserve">и ликвидации чрезвычайных ситуаций в области гражданской обороны и защиты </w:t>
      </w:r>
      <w:r w:rsidR="006C511D">
        <w:rPr>
          <w:szCs w:val="26"/>
        </w:rPr>
        <w:br/>
      </w:r>
      <w:r w:rsidR="006C511D" w:rsidRPr="006C511D">
        <w:rPr>
          <w:szCs w:val="26"/>
        </w:rPr>
        <w:t>от чрезвычайных ситуаций природного и техногенного характера</w:t>
      </w:r>
      <w:r>
        <w:rPr>
          <w:szCs w:val="26"/>
        </w:rPr>
        <w:t>;</w:t>
      </w:r>
    </w:p>
    <w:p w:rsidR="006C511D" w:rsidRDefault="009A24C0" w:rsidP="009A24C0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занятий по первоначальной подготовке спасателей к ведению поисково-спасательных работ</w:t>
      </w:r>
      <w:r w:rsidR="006C511D">
        <w:rPr>
          <w:szCs w:val="26"/>
        </w:rPr>
        <w:t>.</w:t>
      </w:r>
    </w:p>
    <w:p w:rsidR="003627E4" w:rsidRPr="007C1E42" w:rsidRDefault="003627E4" w:rsidP="006C511D">
      <w:pPr>
        <w:pStyle w:val="a3"/>
        <w:ind w:firstLine="708"/>
        <w:rPr>
          <w:szCs w:val="26"/>
          <w:highlight w:val="yellow"/>
        </w:rPr>
      </w:pPr>
      <w:r w:rsidRPr="00512A39">
        <w:rPr>
          <w:szCs w:val="26"/>
        </w:rPr>
        <w:t>Тарифы на платные услуги установлен</w:t>
      </w:r>
      <w:r w:rsidR="009B7721" w:rsidRPr="00512A39">
        <w:rPr>
          <w:szCs w:val="26"/>
        </w:rPr>
        <w:t>ы</w:t>
      </w:r>
      <w:r w:rsidRPr="00512A39">
        <w:rPr>
          <w:szCs w:val="26"/>
        </w:rPr>
        <w:t xml:space="preserve"> постановлением </w:t>
      </w:r>
      <w:r w:rsidR="006F2F7F" w:rsidRPr="00512A39">
        <w:rPr>
          <w:szCs w:val="26"/>
        </w:rPr>
        <w:t xml:space="preserve">Администрации города </w:t>
      </w:r>
      <w:r w:rsidR="00512A39" w:rsidRPr="00512A39">
        <w:rPr>
          <w:szCs w:val="26"/>
        </w:rPr>
        <w:t xml:space="preserve">от </w:t>
      </w:r>
      <w:r w:rsidR="00512A39">
        <w:rPr>
          <w:szCs w:val="26"/>
        </w:rPr>
        <w:t>0</w:t>
      </w:r>
      <w:r w:rsidR="00512A39" w:rsidRPr="00512A39">
        <w:rPr>
          <w:szCs w:val="26"/>
        </w:rPr>
        <w:t>6</w:t>
      </w:r>
      <w:r w:rsidR="00512A39">
        <w:rPr>
          <w:szCs w:val="26"/>
        </w:rPr>
        <w:t>.06.</w:t>
      </w:r>
      <w:r w:rsidR="00512A39" w:rsidRPr="00512A39">
        <w:rPr>
          <w:szCs w:val="26"/>
        </w:rPr>
        <w:t>2024</w:t>
      </w:r>
      <w:r w:rsidR="00512A39">
        <w:rPr>
          <w:szCs w:val="26"/>
        </w:rPr>
        <w:t xml:space="preserve"> №</w:t>
      </w:r>
      <w:r w:rsidR="00512A39" w:rsidRPr="00512A39">
        <w:rPr>
          <w:szCs w:val="26"/>
        </w:rPr>
        <w:t> 2946</w:t>
      </w:r>
      <w:r w:rsidR="00512A39">
        <w:rPr>
          <w:szCs w:val="26"/>
        </w:rPr>
        <w:t xml:space="preserve"> «</w:t>
      </w:r>
      <w:r w:rsidR="00512A39" w:rsidRPr="00512A39">
        <w:rPr>
          <w:szCs w:val="26"/>
        </w:rPr>
        <w:t>Об установлении тарифов на платные услуги, оказываемые муни</w:t>
      </w:r>
      <w:r w:rsidR="00512A39">
        <w:rPr>
          <w:szCs w:val="26"/>
        </w:rPr>
        <w:t>ципальным каз</w:t>
      </w:r>
      <w:r w:rsidR="00E11576">
        <w:rPr>
          <w:szCs w:val="26"/>
        </w:rPr>
        <w:t>е</w:t>
      </w:r>
      <w:r w:rsidR="00512A39">
        <w:rPr>
          <w:szCs w:val="26"/>
        </w:rPr>
        <w:t xml:space="preserve">нным учреждением «Сургутский спасательный центр» </w:t>
      </w:r>
      <w:r w:rsidR="00512A39" w:rsidRPr="00512A39">
        <w:rPr>
          <w:szCs w:val="26"/>
        </w:rPr>
        <w:t>и о признании утратившими силу некотор</w:t>
      </w:r>
      <w:r w:rsidR="00512A39">
        <w:rPr>
          <w:szCs w:val="26"/>
        </w:rPr>
        <w:t>ых муниципальных правовых актов»</w:t>
      </w:r>
    </w:p>
    <w:p w:rsidR="00235948" w:rsidRPr="007C1E42" w:rsidRDefault="00D042D9" w:rsidP="00330131">
      <w:pPr>
        <w:pStyle w:val="a3"/>
        <w:ind w:firstLine="708"/>
        <w:rPr>
          <w:highlight w:val="yellow"/>
        </w:rPr>
      </w:pPr>
      <w:r w:rsidRPr="00F4386C">
        <w:t xml:space="preserve">Процесс оказания </w:t>
      </w:r>
      <w:r w:rsidR="00235948" w:rsidRPr="00F4386C">
        <w:t xml:space="preserve">услуг </w:t>
      </w:r>
      <w:r w:rsidR="008D4A1F" w:rsidRPr="00F4386C">
        <w:rPr>
          <w:rFonts w:cs="Times New Roman"/>
          <w:szCs w:val="28"/>
        </w:rPr>
        <w:t>учреждением</w:t>
      </w:r>
      <w:r w:rsidR="00F90D94" w:rsidRPr="00F4386C">
        <w:rPr>
          <w:rFonts w:cs="Times New Roman"/>
          <w:szCs w:val="28"/>
        </w:rPr>
        <w:t xml:space="preserve"> </w:t>
      </w:r>
      <w:r w:rsidRPr="00F4386C">
        <w:rPr>
          <w:rFonts w:eastAsia="Times New Roman"/>
          <w:spacing w:val="-2"/>
        </w:rPr>
        <w:t>соответствует требованиям нормативных документов:</w:t>
      </w:r>
      <w:r w:rsidR="00066AC4" w:rsidRPr="00F4386C">
        <w:rPr>
          <w:rFonts w:eastAsia="Times New Roman"/>
          <w:spacing w:val="-2"/>
        </w:rPr>
        <w:t xml:space="preserve"> </w:t>
      </w:r>
      <w:r w:rsidR="00806CF5" w:rsidRPr="00F4386C">
        <w:rPr>
          <w:rFonts w:eastAsia="Times New Roman"/>
          <w:spacing w:val="-2"/>
        </w:rPr>
        <w:t>У</w:t>
      </w:r>
      <w:r w:rsidRPr="00F4386C">
        <w:rPr>
          <w:rFonts w:eastAsia="Times New Roman"/>
          <w:spacing w:val="-2"/>
        </w:rPr>
        <w:t xml:space="preserve">ставу </w:t>
      </w:r>
      <w:r w:rsidR="008D4A1F" w:rsidRPr="00F4386C">
        <w:rPr>
          <w:rFonts w:cs="Times New Roman"/>
          <w:szCs w:val="28"/>
        </w:rPr>
        <w:t>учреждения</w:t>
      </w:r>
      <w:r w:rsidR="00B60A3A" w:rsidRPr="00F4386C">
        <w:rPr>
          <w:rFonts w:cs="Times New Roman"/>
          <w:color w:val="FF0000"/>
          <w:szCs w:val="28"/>
        </w:rPr>
        <w:t xml:space="preserve"> </w:t>
      </w:r>
      <w:r w:rsidR="00806CF5" w:rsidRPr="00F4386C">
        <w:t>и приказ</w:t>
      </w:r>
      <w:r w:rsidR="00A401CA" w:rsidRPr="00F4386C">
        <w:t>у</w:t>
      </w:r>
      <w:r w:rsidR="00806CF5" w:rsidRPr="00F4386C">
        <w:t xml:space="preserve"> управления по делам гражданской обороны и чрезвычайным ситуациям Администрации города</w:t>
      </w:r>
      <w:r w:rsidR="00C67CB0" w:rsidRPr="00F4386C">
        <w:t xml:space="preserve"> </w:t>
      </w:r>
      <w:r w:rsidR="00F4386C" w:rsidRPr="001B5523">
        <w:rPr>
          <w:rFonts w:cs="Times New Roman"/>
          <w:szCs w:val="28"/>
        </w:rPr>
        <w:t xml:space="preserve">от 29.12.2023 </w:t>
      </w:r>
      <w:r w:rsidR="00F4386C">
        <w:rPr>
          <w:rFonts w:cs="Times New Roman"/>
          <w:szCs w:val="28"/>
        </w:rPr>
        <w:br/>
      </w:r>
      <w:r w:rsidR="00F4386C" w:rsidRPr="001B5523">
        <w:rPr>
          <w:rFonts w:cs="Times New Roman"/>
          <w:szCs w:val="28"/>
        </w:rPr>
        <w:t>№ 22-03-20/</w:t>
      </w:r>
      <w:r w:rsidR="00F4386C" w:rsidRPr="00F4386C">
        <w:rPr>
          <w:rFonts w:cs="Times New Roman"/>
          <w:szCs w:val="28"/>
        </w:rPr>
        <w:t>3</w:t>
      </w:r>
      <w:r w:rsidR="00A6043E" w:rsidRPr="00F4386C">
        <w:rPr>
          <w:rFonts w:cs="Times New Roman"/>
          <w:szCs w:val="28"/>
        </w:rPr>
        <w:t xml:space="preserve"> «Об утверждении заданий».</w:t>
      </w:r>
    </w:p>
    <w:p w:rsidR="003627E4" w:rsidRDefault="00A6043E" w:rsidP="00330131">
      <w:pPr>
        <w:pStyle w:val="a3"/>
        <w:ind w:firstLine="708"/>
      </w:pPr>
      <w:r w:rsidRPr="00F4386C">
        <w:t>Ж</w:t>
      </w:r>
      <w:r w:rsidR="00B60A3A" w:rsidRPr="00F4386C">
        <w:t>алоб (претензий) не поступало.</w:t>
      </w:r>
    </w:p>
    <w:p w:rsidR="00F24E5C" w:rsidRPr="00F4386C" w:rsidRDefault="00F24E5C" w:rsidP="00330131">
      <w:pPr>
        <w:pStyle w:val="a3"/>
        <w:ind w:firstLine="708"/>
      </w:pPr>
    </w:p>
    <w:p w:rsidR="00BC7AFC" w:rsidRPr="00F4386C" w:rsidRDefault="0058778F" w:rsidP="00330131">
      <w:pPr>
        <w:pStyle w:val="a3"/>
        <w:ind w:firstLine="708"/>
      </w:pPr>
      <w:r>
        <w:t>8</w:t>
      </w:r>
      <w:r w:rsidR="00F24E5C">
        <w:t xml:space="preserve">. </w:t>
      </w:r>
      <w:r w:rsidR="00864E72" w:rsidRPr="00F4386C">
        <w:t xml:space="preserve">В учреждении проведение занятий в области гражданской обороны и защиты от чрезвычайных ситуаций с отдельными категориями </w:t>
      </w:r>
      <w:r w:rsidR="005B2644" w:rsidRPr="00F4386C">
        <w:t>слушателей</w:t>
      </w:r>
      <w:r w:rsidR="00864E72" w:rsidRPr="00F4386C">
        <w:t xml:space="preserve"> организуется</w:t>
      </w:r>
      <w:r w:rsidR="00A6043E" w:rsidRPr="00F4386C">
        <w:t xml:space="preserve"> </w:t>
      </w:r>
      <w:r w:rsidR="00A6043E" w:rsidRPr="00F4386C">
        <w:br/>
      </w:r>
      <w:r w:rsidR="00864E72" w:rsidRPr="00F4386C">
        <w:t>и проводится согласно плану комплектования учебных групп</w:t>
      </w:r>
      <w:r w:rsidR="005B2644" w:rsidRPr="00F4386C">
        <w:t xml:space="preserve"> на год</w:t>
      </w:r>
      <w:r w:rsidR="00864E72" w:rsidRPr="00F4386C">
        <w:t xml:space="preserve">. </w:t>
      </w:r>
    </w:p>
    <w:p w:rsidR="00864E72" w:rsidRPr="00F4386C" w:rsidRDefault="00864E72" w:rsidP="00330131">
      <w:pPr>
        <w:pStyle w:val="a3"/>
        <w:ind w:firstLine="708"/>
      </w:pPr>
      <w:r w:rsidRPr="00F4386C">
        <w:t xml:space="preserve">Учреждением проводится подготовка работников организаций, входящих </w:t>
      </w:r>
      <w:r w:rsidR="00151916" w:rsidRPr="00F4386C">
        <w:br/>
      </w:r>
      <w:r w:rsidRPr="00F4386C">
        <w:t>в состав спасательных служб города, нештатных формирований</w:t>
      </w:r>
      <w:r w:rsidR="00012AD2" w:rsidRPr="00F4386C">
        <w:t xml:space="preserve"> по обеспечению выполнения мероприятий по гражданской обороне</w:t>
      </w:r>
      <w:r w:rsidR="004C6DCF" w:rsidRPr="00F4386C">
        <w:t xml:space="preserve"> в</w:t>
      </w:r>
      <w:r w:rsidRPr="00F4386C">
        <w:t xml:space="preserve"> соответствии с заявками организаций. Занятия проходят в отделе по организации курсов гражданской обороны</w:t>
      </w:r>
      <w:r w:rsidR="004C6DCF" w:rsidRPr="00F4386C">
        <w:t xml:space="preserve"> </w:t>
      </w:r>
      <w:r w:rsidRPr="00F4386C">
        <w:t>и под</w:t>
      </w:r>
      <w:r w:rsidR="00BC7AFC" w:rsidRPr="00F4386C">
        <w:t xml:space="preserve">готовки населения к действиям в </w:t>
      </w:r>
      <w:r w:rsidRPr="00F4386C">
        <w:t>чрезвычайных ситуациях учреждения.</w:t>
      </w:r>
    </w:p>
    <w:p w:rsidR="00941FEC" w:rsidRPr="006E1277" w:rsidRDefault="00941FEC" w:rsidP="00330131">
      <w:pPr>
        <w:pStyle w:val="a3"/>
        <w:ind w:firstLine="708"/>
        <w:rPr>
          <w:szCs w:val="28"/>
        </w:rPr>
      </w:pPr>
      <w:r w:rsidRPr="008929F5">
        <w:rPr>
          <w:szCs w:val="28"/>
        </w:rPr>
        <w:t xml:space="preserve">Количество </w:t>
      </w:r>
      <w:r w:rsidR="005B2644" w:rsidRPr="008929F5">
        <w:rPr>
          <w:szCs w:val="28"/>
        </w:rPr>
        <w:t>слушателей</w:t>
      </w:r>
      <w:r w:rsidRPr="008929F5">
        <w:rPr>
          <w:szCs w:val="28"/>
        </w:rPr>
        <w:t>, прошедш</w:t>
      </w:r>
      <w:r w:rsidR="005B2644" w:rsidRPr="008929F5">
        <w:rPr>
          <w:szCs w:val="28"/>
        </w:rPr>
        <w:t>их</w:t>
      </w:r>
      <w:r w:rsidRPr="008929F5">
        <w:rPr>
          <w:szCs w:val="28"/>
        </w:rPr>
        <w:t xml:space="preserve"> обучение</w:t>
      </w:r>
      <w:r w:rsidR="00A6043E" w:rsidRPr="008929F5">
        <w:rPr>
          <w:rFonts w:cs="Times New Roman"/>
          <w:szCs w:val="28"/>
        </w:rPr>
        <w:t xml:space="preserve"> </w:t>
      </w:r>
      <w:r w:rsidR="00D5275E" w:rsidRPr="008929F5">
        <w:rPr>
          <w:rFonts w:cs="Times New Roman"/>
          <w:szCs w:val="28"/>
        </w:rPr>
        <w:t xml:space="preserve">в период </w:t>
      </w:r>
      <w:r w:rsidR="00D4230F" w:rsidRPr="008929F5">
        <w:rPr>
          <w:rFonts w:cs="Times New Roman"/>
          <w:szCs w:val="28"/>
        </w:rPr>
        <w:t xml:space="preserve">с </w:t>
      </w:r>
      <w:r w:rsidR="009A24C0" w:rsidRPr="008929F5">
        <w:rPr>
          <w:rFonts w:cs="Times New Roman"/>
          <w:szCs w:val="28"/>
        </w:rPr>
        <w:t>2024</w:t>
      </w:r>
      <w:r w:rsidR="00D4230F" w:rsidRPr="008929F5">
        <w:rPr>
          <w:rFonts w:cs="Times New Roman"/>
          <w:szCs w:val="28"/>
        </w:rPr>
        <w:t xml:space="preserve"> по </w:t>
      </w:r>
      <w:r w:rsidR="009A24C0" w:rsidRPr="008929F5">
        <w:rPr>
          <w:rFonts w:cs="Times New Roman"/>
          <w:szCs w:val="28"/>
        </w:rPr>
        <w:t>2025 годы</w:t>
      </w:r>
      <w:r w:rsidR="00D4230F" w:rsidRPr="008929F5">
        <w:rPr>
          <w:rFonts w:cs="Times New Roman"/>
          <w:szCs w:val="28"/>
        </w:rPr>
        <w:t xml:space="preserve"> </w:t>
      </w:r>
      <w:r w:rsidR="009A24C0" w:rsidRPr="008929F5">
        <w:rPr>
          <w:rFonts w:cs="Times New Roman"/>
          <w:szCs w:val="28"/>
        </w:rPr>
        <w:br/>
      </w:r>
      <w:r w:rsidRPr="008929F5">
        <w:rPr>
          <w:szCs w:val="28"/>
        </w:rPr>
        <w:t xml:space="preserve">в отделе по организации курсов гражданской обороны и подготовке населения </w:t>
      </w:r>
      <w:r w:rsidR="009A24C0" w:rsidRPr="008929F5">
        <w:rPr>
          <w:szCs w:val="28"/>
        </w:rPr>
        <w:br/>
      </w:r>
      <w:r w:rsidRPr="008929F5">
        <w:rPr>
          <w:szCs w:val="28"/>
        </w:rPr>
        <w:t>к действиям при чре</w:t>
      </w:r>
      <w:r w:rsidR="00C03DED" w:rsidRPr="008929F5">
        <w:rPr>
          <w:szCs w:val="28"/>
        </w:rPr>
        <w:t>звычайных ситуациях в соответствии с поступившими заявка</w:t>
      </w:r>
      <w:r w:rsidR="004C6DCF" w:rsidRPr="008929F5">
        <w:rPr>
          <w:szCs w:val="28"/>
        </w:rPr>
        <w:t>ми от организаций города</w:t>
      </w:r>
      <w:r w:rsidR="00C03DED" w:rsidRPr="008929F5">
        <w:rPr>
          <w:szCs w:val="28"/>
        </w:rPr>
        <w:t xml:space="preserve"> </w:t>
      </w:r>
      <w:r w:rsidR="00074C46" w:rsidRPr="008929F5">
        <w:rPr>
          <w:szCs w:val="28"/>
        </w:rPr>
        <w:t>составило</w:t>
      </w:r>
      <w:r w:rsidR="00C03DED" w:rsidRPr="008929F5">
        <w:rPr>
          <w:szCs w:val="28"/>
        </w:rPr>
        <w:t xml:space="preserve"> </w:t>
      </w:r>
      <w:r w:rsidR="008929F5" w:rsidRPr="008929F5">
        <w:rPr>
          <w:rFonts w:cs="Times New Roman"/>
          <w:szCs w:val="28"/>
        </w:rPr>
        <w:t>1570</w:t>
      </w:r>
      <w:r w:rsidR="00BF6B8C" w:rsidRPr="008929F5">
        <w:rPr>
          <w:szCs w:val="28"/>
        </w:rPr>
        <w:t xml:space="preserve"> чел.</w:t>
      </w:r>
      <w:r w:rsidR="00C03DED" w:rsidRPr="006E1277">
        <w:rPr>
          <w:szCs w:val="28"/>
        </w:rPr>
        <w:t xml:space="preserve"> </w:t>
      </w:r>
      <w:r w:rsidR="00BF6B8C" w:rsidRPr="006E1277">
        <w:rPr>
          <w:szCs w:val="28"/>
        </w:rPr>
        <w:t>П</w:t>
      </w:r>
      <w:r w:rsidR="00C03DED" w:rsidRPr="006E1277">
        <w:rPr>
          <w:szCs w:val="28"/>
        </w:rPr>
        <w:t xml:space="preserve">оказатель выполнен на </w:t>
      </w:r>
      <w:r w:rsidR="007F5C83" w:rsidRPr="006E1277">
        <w:rPr>
          <w:szCs w:val="28"/>
        </w:rPr>
        <w:t>11</w:t>
      </w:r>
      <w:r w:rsidR="008929F5">
        <w:rPr>
          <w:szCs w:val="28"/>
        </w:rPr>
        <w:t>1</w:t>
      </w:r>
      <w:r w:rsidR="00F90D94" w:rsidRPr="006E1277">
        <w:rPr>
          <w:szCs w:val="28"/>
        </w:rPr>
        <w:t xml:space="preserve"> </w:t>
      </w:r>
      <w:r w:rsidRPr="006E1277">
        <w:rPr>
          <w:szCs w:val="28"/>
        </w:rPr>
        <w:t>%.</w:t>
      </w:r>
    </w:p>
    <w:p w:rsidR="00A6043E" w:rsidRPr="007C1E42" w:rsidRDefault="00A6043E" w:rsidP="00330131">
      <w:pPr>
        <w:pStyle w:val="a3"/>
        <w:ind w:firstLine="708"/>
        <w:rPr>
          <w:szCs w:val="28"/>
          <w:highlight w:val="yellow"/>
        </w:rPr>
      </w:pPr>
    </w:p>
    <w:p w:rsidR="00AF4298" w:rsidRDefault="000830CA" w:rsidP="00AF4298">
      <w:pPr>
        <w:pStyle w:val="a3"/>
        <w:ind w:firstLine="708"/>
        <w:rPr>
          <w:szCs w:val="28"/>
        </w:rPr>
      </w:pPr>
      <w:r>
        <w:rPr>
          <w:rFonts w:cs="Times New Roman"/>
          <w:szCs w:val="28"/>
        </w:rPr>
        <w:lastRenderedPageBreak/>
        <w:t xml:space="preserve">9. </w:t>
      </w:r>
      <w:r w:rsidR="008D4A1F" w:rsidRPr="00680B56">
        <w:rPr>
          <w:rFonts w:cs="Times New Roman"/>
          <w:szCs w:val="28"/>
        </w:rPr>
        <w:t>Учреждение</w:t>
      </w:r>
      <w:r w:rsidR="00594601" w:rsidRPr="00680B56">
        <w:rPr>
          <w:rFonts w:cs="Times New Roman"/>
          <w:szCs w:val="28"/>
        </w:rPr>
        <w:t xml:space="preserve"> </w:t>
      </w:r>
      <w:r w:rsidR="003430C6" w:rsidRPr="00680B56">
        <w:rPr>
          <w:spacing w:val="-2"/>
          <w:szCs w:val="28"/>
        </w:rPr>
        <w:t>еженедельно представляет</w:t>
      </w:r>
      <w:r w:rsidR="0072022F" w:rsidRPr="00680B56">
        <w:rPr>
          <w:spacing w:val="-2"/>
          <w:szCs w:val="28"/>
        </w:rPr>
        <w:t xml:space="preserve"> отч</w:t>
      </w:r>
      <w:r w:rsidR="00E11576">
        <w:rPr>
          <w:spacing w:val="-2"/>
          <w:szCs w:val="28"/>
        </w:rPr>
        <w:t>е</w:t>
      </w:r>
      <w:r w:rsidR="0072022F" w:rsidRPr="00680B56">
        <w:rPr>
          <w:spacing w:val="-2"/>
          <w:szCs w:val="28"/>
        </w:rPr>
        <w:t>т</w:t>
      </w:r>
      <w:r w:rsidR="00706BD6" w:rsidRPr="00680B56">
        <w:rPr>
          <w:spacing w:val="-2"/>
          <w:szCs w:val="28"/>
        </w:rPr>
        <w:t xml:space="preserve"> в </w:t>
      </w:r>
      <w:r w:rsidR="00EB2AFB" w:rsidRPr="00680B56">
        <w:rPr>
          <w:rFonts w:cs="Times New Roman"/>
          <w:szCs w:val="28"/>
        </w:rPr>
        <w:t xml:space="preserve">МКУ «ЕДДС города Сургута» </w:t>
      </w:r>
      <w:r w:rsidR="00706BD6" w:rsidRPr="00680B56">
        <w:rPr>
          <w:spacing w:val="-2"/>
          <w:szCs w:val="28"/>
        </w:rPr>
        <w:t>по результатам работы о количестве выездов: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zCs w:val="28"/>
        </w:rPr>
        <w:t xml:space="preserve">- </w:t>
      </w:r>
      <w:r w:rsidR="00706BD6" w:rsidRPr="00680B56">
        <w:rPr>
          <w:spacing w:val="-2"/>
          <w:szCs w:val="28"/>
        </w:rPr>
        <w:t>на выполнение аварийно-спасательных рабо</w:t>
      </w:r>
      <w:r w:rsidR="005B77F7" w:rsidRPr="00680B56">
        <w:rPr>
          <w:spacing w:val="-2"/>
          <w:szCs w:val="28"/>
        </w:rPr>
        <w:t>т;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5B77F7" w:rsidRPr="00680B56">
        <w:rPr>
          <w:spacing w:val="-2"/>
          <w:szCs w:val="28"/>
        </w:rPr>
        <w:t>поисково-спасательных работ;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3430C6" w:rsidRPr="00680B56">
        <w:rPr>
          <w:spacing w:val="-2"/>
          <w:szCs w:val="28"/>
        </w:rPr>
        <w:t>водолазно-спасательных работ;</w:t>
      </w:r>
    </w:p>
    <w:p w:rsidR="00AF4298" w:rsidRDefault="00AF4298" w:rsidP="00AF4298">
      <w:pPr>
        <w:pStyle w:val="a3"/>
        <w:ind w:firstLine="708"/>
        <w:rPr>
          <w:szCs w:val="28"/>
        </w:rPr>
      </w:pPr>
      <w:r>
        <w:rPr>
          <w:spacing w:val="-2"/>
          <w:szCs w:val="28"/>
        </w:rPr>
        <w:t xml:space="preserve">- </w:t>
      </w:r>
      <w:r w:rsidR="003430C6" w:rsidRPr="00680B56">
        <w:rPr>
          <w:spacing w:val="-2"/>
          <w:szCs w:val="28"/>
        </w:rPr>
        <w:t>на обеспечение тушения пожаров;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zCs w:val="28"/>
        </w:rPr>
        <w:t xml:space="preserve">- </w:t>
      </w:r>
      <w:r w:rsidR="003430C6" w:rsidRPr="00AF4298">
        <w:rPr>
          <w:spacing w:val="-2"/>
          <w:szCs w:val="28"/>
        </w:rPr>
        <w:t xml:space="preserve">на </w:t>
      </w:r>
      <w:proofErr w:type="spellStart"/>
      <w:r w:rsidR="003430C6" w:rsidRPr="00AF4298">
        <w:rPr>
          <w:spacing w:val="-2"/>
          <w:szCs w:val="28"/>
        </w:rPr>
        <w:t>демеркуризацию</w:t>
      </w:r>
      <w:proofErr w:type="spellEnd"/>
      <w:r w:rsidR="003430C6" w:rsidRPr="00AF4298">
        <w:rPr>
          <w:spacing w:val="-2"/>
          <w:szCs w:val="28"/>
        </w:rPr>
        <w:t xml:space="preserve"> ртути;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706BD6" w:rsidRPr="00AF4298">
        <w:rPr>
          <w:spacing w:val="-2"/>
          <w:szCs w:val="28"/>
        </w:rPr>
        <w:t>на эвакуацию автомобильного транспорта</w:t>
      </w:r>
      <w:r w:rsidR="005B77F7" w:rsidRPr="00AF4298">
        <w:rPr>
          <w:spacing w:val="-2"/>
          <w:szCs w:val="28"/>
        </w:rPr>
        <w:t>;</w:t>
      </w:r>
    </w:p>
    <w:p w:rsidR="00540EE3" w:rsidRDefault="00AF4298" w:rsidP="00540EE3">
      <w:pPr>
        <w:pStyle w:val="a3"/>
        <w:ind w:firstLine="708"/>
        <w:rPr>
          <w:szCs w:val="28"/>
        </w:rPr>
      </w:pPr>
      <w:r>
        <w:rPr>
          <w:spacing w:val="-2"/>
          <w:szCs w:val="28"/>
        </w:rPr>
        <w:t xml:space="preserve">- </w:t>
      </w:r>
      <w:r w:rsidR="00C00ED9" w:rsidRPr="00680B56">
        <w:rPr>
          <w:szCs w:val="28"/>
        </w:rPr>
        <w:t>на патрулирование водных объектов;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AF4298">
        <w:rPr>
          <w:szCs w:val="28"/>
        </w:rPr>
        <w:t>на водолазно-технические работы;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AF4298">
        <w:rPr>
          <w:szCs w:val="28"/>
        </w:rPr>
        <w:t>на сбор информаци</w:t>
      </w:r>
      <w:r>
        <w:rPr>
          <w:szCs w:val="28"/>
        </w:rPr>
        <w:t>и в районы (зоны) происшествий;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оказание помо</w:t>
      </w:r>
      <w:r>
        <w:rPr>
          <w:szCs w:val="28"/>
        </w:rPr>
        <w:t>щи людям в различных ситуациях;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происшествия, связ</w:t>
      </w:r>
      <w:r>
        <w:rPr>
          <w:szCs w:val="28"/>
        </w:rPr>
        <w:t>анные с животными и насекомыми;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обследование и устранение запахов газа;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обследование неизвестных порошков и жидкостей;</w:t>
      </w:r>
    </w:p>
    <w:p w:rsidR="00C00ED9" w:rsidRPr="00680B56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680B56">
        <w:rPr>
          <w:szCs w:val="28"/>
        </w:rPr>
        <w:t xml:space="preserve">по </w:t>
      </w:r>
      <w:r w:rsidR="00C00ED9" w:rsidRPr="00680B56">
        <w:rPr>
          <w:szCs w:val="28"/>
        </w:rPr>
        <w:t>спасен</w:t>
      </w:r>
      <w:r w:rsidR="00680B56">
        <w:rPr>
          <w:szCs w:val="28"/>
        </w:rPr>
        <w:t>ию</w:t>
      </w:r>
      <w:r w:rsidR="00C00ED9" w:rsidRPr="00680B56">
        <w:rPr>
          <w:szCs w:val="28"/>
        </w:rPr>
        <w:t xml:space="preserve"> людей (оказан</w:t>
      </w:r>
      <w:r w:rsidR="00680B56">
        <w:rPr>
          <w:szCs w:val="28"/>
        </w:rPr>
        <w:t>ие</w:t>
      </w:r>
      <w:r w:rsidR="00C00ED9" w:rsidRPr="00680B56">
        <w:rPr>
          <w:szCs w:val="28"/>
        </w:rPr>
        <w:t xml:space="preserve"> помощ</w:t>
      </w:r>
      <w:r w:rsidR="00680B56">
        <w:rPr>
          <w:szCs w:val="28"/>
        </w:rPr>
        <w:t>и</w:t>
      </w:r>
      <w:r w:rsidR="00C00ED9" w:rsidRPr="00680B56">
        <w:rPr>
          <w:szCs w:val="28"/>
        </w:rPr>
        <w:t>).</w:t>
      </w:r>
    </w:p>
    <w:p w:rsidR="00E11576" w:rsidRDefault="0072022F" w:rsidP="00E11576">
      <w:pPr>
        <w:pStyle w:val="a3"/>
        <w:ind w:firstLine="708"/>
        <w:rPr>
          <w:rFonts w:eastAsia="Times New Roman"/>
          <w:spacing w:val="-2"/>
          <w:szCs w:val="28"/>
        </w:rPr>
      </w:pPr>
      <w:r w:rsidRPr="00680B56">
        <w:rPr>
          <w:rFonts w:eastAsia="Times New Roman"/>
          <w:spacing w:val="-2"/>
          <w:szCs w:val="28"/>
        </w:rPr>
        <w:t>Нарушений сроков предоставления отч</w:t>
      </w:r>
      <w:r w:rsidR="00E11576">
        <w:rPr>
          <w:rFonts w:eastAsia="Times New Roman"/>
          <w:spacing w:val="-2"/>
          <w:szCs w:val="28"/>
        </w:rPr>
        <w:t>е</w:t>
      </w:r>
      <w:r w:rsidRPr="00680B56">
        <w:rPr>
          <w:rFonts w:eastAsia="Times New Roman"/>
          <w:spacing w:val="-2"/>
          <w:szCs w:val="28"/>
        </w:rPr>
        <w:t>тности</w:t>
      </w:r>
      <w:r w:rsidR="00155E93" w:rsidRPr="00680B56">
        <w:rPr>
          <w:rFonts w:eastAsia="Times New Roman"/>
          <w:spacing w:val="-2"/>
          <w:szCs w:val="28"/>
        </w:rPr>
        <w:t xml:space="preserve"> за проверяемый период </w:t>
      </w:r>
      <w:r w:rsidR="00151916" w:rsidRPr="00680B56">
        <w:rPr>
          <w:rFonts w:eastAsia="Times New Roman"/>
          <w:spacing w:val="-2"/>
          <w:szCs w:val="28"/>
        </w:rPr>
        <w:br/>
      </w:r>
      <w:r w:rsidR="00155E93" w:rsidRPr="00680B56">
        <w:rPr>
          <w:rFonts w:eastAsia="Times New Roman"/>
          <w:spacing w:val="-2"/>
          <w:szCs w:val="28"/>
        </w:rPr>
        <w:t>не выявлено.</w:t>
      </w:r>
    </w:p>
    <w:p w:rsidR="00434362" w:rsidRDefault="00434362" w:rsidP="00E11576">
      <w:pPr>
        <w:pStyle w:val="a3"/>
        <w:ind w:firstLine="708"/>
        <w:rPr>
          <w:rFonts w:eastAsia="Times New Roman"/>
          <w:spacing w:val="-2"/>
          <w:szCs w:val="28"/>
        </w:rPr>
      </w:pPr>
    </w:p>
    <w:p w:rsidR="00F24E5C" w:rsidRPr="00F24E5C" w:rsidRDefault="00E11576" w:rsidP="00E11576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1</w:t>
      </w:r>
      <w:r w:rsidR="000830CA">
        <w:rPr>
          <w:rFonts w:eastAsia="Times New Roman"/>
          <w:spacing w:val="-2"/>
          <w:szCs w:val="28"/>
        </w:rPr>
        <w:t>0</w:t>
      </w:r>
      <w:r w:rsidR="00C50258">
        <w:rPr>
          <w:rFonts w:eastAsia="Times New Roman"/>
          <w:spacing w:val="-2"/>
          <w:szCs w:val="28"/>
        </w:rPr>
        <w:t>.</w:t>
      </w:r>
      <w:r w:rsidR="00F24E5C">
        <w:rPr>
          <w:rFonts w:eastAsia="Times New Roman"/>
          <w:spacing w:val="-2"/>
          <w:szCs w:val="28"/>
        </w:rPr>
        <w:t xml:space="preserve"> </w:t>
      </w:r>
      <w:r w:rsidR="00F24E5C" w:rsidRPr="00F24E5C">
        <w:rPr>
          <w:rFonts w:eastAsia="Times New Roman"/>
          <w:spacing w:val="-2"/>
          <w:szCs w:val="28"/>
        </w:rPr>
        <w:t xml:space="preserve">Судебные разбирательства в деятельности </w:t>
      </w:r>
      <w:r>
        <w:rPr>
          <w:rFonts w:eastAsia="Times New Roman"/>
          <w:spacing w:val="-2"/>
          <w:szCs w:val="28"/>
        </w:rPr>
        <w:t>учреждения</w:t>
      </w:r>
      <w:r w:rsidR="00F24E5C" w:rsidRPr="00F24E5C">
        <w:rPr>
          <w:rFonts w:eastAsia="Times New Roman"/>
          <w:spacing w:val="-2"/>
          <w:szCs w:val="28"/>
        </w:rPr>
        <w:t xml:space="preserve"> отсутствуют.</w:t>
      </w:r>
    </w:p>
    <w:p w:rsidR="00D5275E" w:rsidRDefault="00D5275E" w:rsidP="00D5275E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С</w:t>
      </w:r>
      <w:r w:rsidRPr="00F24E5C">
        <w:rPr>
          <w:rFonts w:eastAsia="Times New Roman"/>
          <w:spacing w:val="-2"/>
          <w:szCs w:val="28"/>
        </w:rPr>
        <w:t xml:space="preserve"> 22.04.2024 по 08.05.2024</w:t>
      </w:r>
      <w:r w:rsidR="00F24E5C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 xml:space="preserve">управлением по труду Администрации города </w:t>
      </w:r>
      <w:r w:rsidR="00F24E5C" w:rsidRPr="00F24E5C">
        <w:rPr>
          <w:rFonts w:eastAsia="Times New Roman"/>
          <w:spacing w:val="-2"/>
          <w:szCs w:val="28"/>
        </w:rPr>
        <w:t>проведен</w:t>
      </w:r>
      <w:r>
        <w:rPr>
          <w:rFonts w:eastAsia="Times New Roman"/>
          <w:spacing w:val="-2"/>
          <w:szCs w:val="28"/>
        </w:rPr>
        <w:t>а</w:t>
      </w:r>
      <w:r w:rsidR="00F24E5C" w:rsidRPr="00F24E5C">
        <w:rPr>
          <w:rFonts w:eastAsia="Times New Roman"/>
          <w:spacing w:val="-2"/>
          <w:szCs w:val="28"/>
        </w:rPr>
        <w:t xml:space="preserve"> проверк</w:t>
      </w:r>
      <w:r>
        <w:rPr>
          <w:rFonts w:eastAsia="Times New Roman"/>
          <w:spacing w:val="-2"/>
          <w:szCs w:val="28"/>
        </w:rPr>
        <w:t>а</w:t>
      </w:r>
      <w:r w:rsidR="00F24E5C">
        <w:rPr>
          <w:rFonts w:eastAsia="Times New Roman"/>
          <w:spacing w:val="-2"/>
          <w:szCs w:val="28"/>
        </w:rPr>
        <w:t xml:space="preserve"> </w:t>
      </w:r>
      <w:r w:rsidR="00E11576">
        <w:rPr>
          <w:rFonts w:eastAsia="Times New Roman"/>
          <w:spacing w:val="-2"/>
          <w:szCs w:val="28"/>
        </w:rPr>
        <w:t>учреждения</w:t>
      </w:r>
      <w:r>
        <w:rPr>
          <w:rFonts w:eastAsia="Times New Roman"/>
          <w:spacing w:val="-2"/>
          <w:szCs w:val="28"/>
        </w:rPr>
        <w:t>.</w:t>
      </w:r>
    </w:p>
    <w:p w:rsidR="00F24E5C" w:rsidRDefault="00F24E5C" w:rsidP="00D5275E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Составлен акт проверки от 08.05.2024 № 16 за соблюдением трудового законодательства и иных нормативных правовых актов, содержащих нормы трудового права. 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Выявлены 7 замечаний:</w:t>
      </w:r>
    </w:p>
    <w:p w:rsid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в 6 трудовых договорах отсутствует обязательное для включения условие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об обязательном социальном страховании работник</w:t>
      </w:r>
      <w:r>
        <w:rPr>
          <w:rFonts w:eastAsia="Times New Roman"/>
          <w:spacing w:val="-2"/>
          <w:szCs w:val="28"/>
        </w:rPr>
        <w:t>а в соответствии с Т</w:t>
      </w:r>
      <w:r w:rsidR="00434362">
        <w:rPr>
          <w:rFonts w:eastAsia="Times New Roman"/>
          <w:spacing w:val="-2"/>
          <w:szCs w:val="28"/>
        </w:rPr>
        <w:t xml:space="preserve">рудовым </w:t>
      </w:r>
      <w:r>
        <w:rPr>
          <w:rFonts w:eastAsia="Times New Roman"/>
          <w:spacing w:val="-2"/>
          <w:szCs w:val="28"/>
        </w:rPr>
        <w:t>К</w:t>
      </w:r>
      <w:r w:rsidR="00434362">
        <w:rPr>
          <w:rFonts w:eastAsia="Times New Roman"/>
          <w:spacing w:val="-2"/>
          <w:szCs w:val="28"/>
        </w:rPr>
        <w:t>одексом</w:t>
      </w:r>
      <w:r>
        <w:rPr>
          <w:rFonts w:eastAsia="Times New Roman"/>
          <w:spacing w:val="-2"/>
          <w:szCs w:val="28"/>
        </w:rPr>
        <w:t xml:space="preserve"> РФ;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в трудовом договоре спасателя не закреплено обязательство неукоснительного выполнения спасателями, возложенных на них обязанностей и распоряжений руководителей на дежурстве и при проведении работ по ликвидации чрезвычайных ситуаций;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отсутствует дополнительное основание для расторжения трудового договора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по инициативе работодателя в случае однократного необоснованного отказа спасателя от участия в проведении работ по ликвидации чрезвычайных ситуаций;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должностная инструкция специалиста по охране труда не соответствует требованиям приказа Министерства труда и социальной защиты РФ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от 22.04.2021 № 274н «Об утверждении профессионального стандарта «Специалист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в области охраны труда», в части квалификации, необходимой работнику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для выполнения определенной трудовой функции;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в 5 трудовых книжках при заполнении сведений о работе в наименовании учреждения не указано его сокращенное наименование;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работники не ознакомлены с положением об обработке и защите персональных данных;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lastRenderedPageBreak/>
        <w:t>- график сменности за январь 2024 года доведен до сведения работников позднее чем за один месяц до введения его в действие.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В период проведения проверки нарушения устранены. 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</w:p>
    <w:p w:rsidR="00F24E5C" w:rsidRPr="00F24E5C" w:rsidRDefault="000830CA" w:rsidP="00F24E5C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11</w:t>
      </w:r>
      <w:r w:rsidR="0058778F">
        <w:rPr>
          <w:rFonts w:eastAsia="Times New Roman"/>
          <w:spacing w:val="-2"/>
          <w:szCs w:val="28"/>
        </w:rPr>
        <w:t xml:space="preserve">. </w:t>
      </w:r>
      <w:r w:rsidR="00F24E5C" w:rsidRPr="00F24E5C">
        <w:rPr>
          <w:rFonts w:eastAsia="Times New Roman"/>
          <w:spacing w:val="-2"/>
          <w:szCs w:val="28"/>
        </w:rPr>
        <w:t xml:space="preserve">Документальная проверка в рамках ведомственного контроля в сфере закупок в период с </w:t>
      </w:r>
      <w:r w:rsidR="00106F35">
        <w:rPr>
          <w:rFonts w:eastAsia="Times New Roman"/>
          <w:spacing w:val="-2"/>
          <w:szCs w:val="28"/>
        </w:rPr>
        <w:t>2024 по</w:t>
      </w:r>
      <w:r w:rsidR="00F24E5C" w:rsidRPr="00F24E5C">
        <w:rPr>
          <w:rFonts w:eastAsia="Times New Roman"/>
          <w:spacing w:val="-2"/>
          <w:szCs w:val="28"/>
        </w:rPr>
        <w:t xml:space="preserve"> 2025 год</w:t>
      </w:r>
      <w:r w:rsidR="00106F35">
        <w:rPr>
          <w:rFonts w:eastAsia="Times New Roman"/>
          <w:spacing w:val="-2"/>
          <w:szCs w:val="28"/>
        </w:rPr>
        <w:t>ы</w:t>
      </w:r>
      <w:r w:rsidR="00F24E5C" w:rsidRPr="00F24E5C">
        <w:rPr>
          <w:rFonts w:eastAsia="Times New Roman"/>
          <w:spacing w:val="-2"/>
          <w:szCs w:val="28"/>
        </w:rPr>
        <w:t>.</w:t>
      </w:r>
    </w:p>
    <w:p w:rsidR="00F24E5C" w:rsidRPr="00F24E5C" w:rsidRDefault="00684621" w:rsidP="00F24E5C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В</w:t>
      </w:r>
      <w:r w:rsidRPr="00F24E5C">
        <w:rPr>
          <w:rFonts w:eastAsia="Times New Roman"/>
          <w:spacing w:val="-2"/>
          <w:szCs w:val="28"/>
        </w:rPr>
        <w:t xml:space="preserve"> период с 02.09.2024 по 26.09.2024</w:t>
      </w:r>
      <w:r>
        <w:rPr>
          <w:rFonts w:eastAsia="Times New Roman"/>
          <w:spacing w:val="-2"/>
          <w:szCs w:val="28"/>
        </w:rPr>
        <w:t xml:space="preserve"> была проведена п</w:t>
      </w:r>
      <w:r w:rsidR="00F24E5C" w:rsidRPr="00F24E5C">
        <w:rPr>
          <w:rFonts w:eastAsia="Times New Roman"/>
          <w:spacing w:val="-2"/>
          <w:szCs w:val="28"/>
        </w:rPr>
        <w:t xml:space="preserve">роверка управлением бюджетного учета и </w:t>
      </w:r>
      <w:r>
        <w:rPr>
          <w:rFonts w:eastAsia="Times New Roman"/>
          <w:spacing w:val="-2"/>
          <w:szCs w:val="28"/>
        </w:rPr>
        <w:t>отчетности Администрации города. П</w:t>
      </w:r>
      <w:r w:rsidRPr="00F24E5C">
        <w:rPr>
          <w:rFonts w:eastAsia="Times New Roman"/>
          <w:spacing w:val="-2"/>
          <w:szCs w:val="28"/>
        </w:rPr>
        <w:t xml:space="preserve">о результатам выборочной документарной проверки деятельности </w:t>
      </w:r>
      <w:r>
        <w:rPr>
          <w:rFonts w:eastAsia="Times New Roman"/>
          <w:spacing w:val="-2"/>
          <w:szCs w:val="28"/>
        </w:rPr>
        <w:t>учреждения</w:t>
      </w:r>
      <w:r w:rsidRPr="00F24E5C">
        <w:rPr>
          <w:rFonts w:eastAsia="Times New Roman"/>
          <w:spacing w:val="-2"/>
          <w:szCs w:val="28"/>
        </w:rPr>
        <w:t xml:space="preserve"> в рамках ведомственного контроля </w:t>
      </w:r>
      <w:r>
        <w:rPr>
          <w:rFonts w:eastAsia="Times New Roman"/>
          <w:spacing w:val="-2"/>
          <w:szCs w:val="28"/>
        </w:rPr>
        <w:t>с</w:t>
      </w:r>
      <w:r w:rsidR="00F24E5C" w:rsidRPr="00F24E5C">
        <w:rPr>
          <w:rFonts w:eastAsia="Times New Roman"/>
          <w:spacing w:val="-2"/>
          <w:szCs w:val="28"/>
        </w:rPr>
        <w:t>оставлен акт</w:t>
      </w:r>
      <w:r>
        <w:rPr>
          <w:rFonts w:eastAsia="Times New Roman"/>
          <w:spacing w:val="-2"/>
          <w:szCs w:val="28"/>
        </w:rPr>
        <w:t xml:space="preserve"> </w:t>
      </w:r>
      <w:r w:rsidR="00050917" w:rsidRPr="00F24E5C">
        <w:rPr>
          <w:rFonts w:eastAsia="Times New Roman"/>
          <w:spacing w:val="-2"/>
          <w:szCs w:val="28"/>
        </w:rPr>
        <w:t>от 27.09.2024</w:t>
      </w:r>
      <w:r w:rsidR="00050917">
        <w:rPr>
          <w:rFonts w:eastAsia="Times New Roman"/>
          <w:spacing w:val="-2"/>
          <w:szCs w:val="28"/>
        </w:rPr>
        <w:t xml:space="preserve"> </w:t>
      </w:r>
      <w:r w:rsidR="00F24E5C" w:rsidRPr="00F24E5C">
        <w:rPr>
          <w:rFonts w:eastAsia="Times New Roman"/>
          <w:spacing w:val="-2"/>
          <w:szCs w:val="28"/>
        </w:rPr>
        <w:t>№ 12.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Выявлены 5 замечаний: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нарушение срока заключения договора </w:t>
      </w:r>
      <w:r w:rsidR="00050917" w:rsidRPr="00F24E5C">
        <w:rPr>
          <w:rFonts w:eastAsia="Times New Roman"/>
          <w:spacing w:val="-2"/>
          <w:szCs w:val="28"/>
        </w:rPr>
        <w:t xml:space="preserve">от 16.01.2023 </w:t>
      </w:r>
      <w:r w:rsidRPr="00F24E5C">
        <w:rPr>
          <w:rFonts w:eastAsia="Times New Roman"/>
          <w:spacing w:val="-2"/>
          <w:szCs w:val="28"/>
        </w:rPr>
        <w:t xml:space="preserve">№ 1-п/23 </w:t>
      </w:r>
      <w:r w:rsidR="00050917"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с БУ </w:t>
      </w:r>
      <w:r w:rsidR="00050917">
        <w:rPr>
          <w:rFonts w:eastAsia="Times New Roman"/>
          <w:spacing w:val="-2"/>
          <w:szCs w:val="28"/>
        </w:rPr>
        <w:t xml:space="preserve">ХМАО-Югры </w:t>
      </w:r>
      <w:r w:rsidRPr="00F24E5C">
        <w:rPr>
          <w:rFonts w:eastAsia="Times New Roman"/>
          <w:spacing w:val="-2"/>
          <w:szCs w:val="28"/>
        </w:rPr>
        <w:t>«Сургутская городская клиническая станция скорой медицинской помощи»;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сумма договоров, заключенных в 2022 году со сроком оказания услуг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в 2023 году превышает 10</w:t>
      </w:r>
      <w:r w:rsidR="00050917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>%;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сумма договоров, заключенных в 2023 году со сроком оказания услуг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в 2024 году превышает 10</w:t>
      </w:r>
      <w:r w:rsidR="00050917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>%;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по контракту </w:t>
      </w:r>
      <w:r w:rsidR="00050917" w:rsidRPr="00F24E5C">
        <w:rPr>
          <w:rFonts w:eastAsia="Times New Roman"/>
          <w:spacing w:val="-2"/>
          <w:szCs w:val="28"/>
        </w:rPr>
        <w:t xml:space="preserve">от 13.03.2023 </w:t>
      </w:r>
      <w:r w:rsidRPr="00F24E5C">
        <w:rPr>
          <w:rFonts w:eastAsia="Times New Roman"/>
          <w:spacing w:val="-2"/>
          <w:szCs w:val="28"/>
        </w:rPr>
        <w:t>№ 6 на поставку запасных частей для лодочных моторов Поставщиком нарушен срок предоставления универсального передаточного документа (УПД) на 6 календарных дней;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по контракту </w:t>
      </w:r>
      <w:r w:rsidR="00050917" w:rsidRPr="00F24E5C">
        <w:rPr>
          <w:rFonts w:eastAsia="Times New Roman"/>
          <w:spacing w:val="-2"/>
          <w:szCs w:val="28"/>
        </w:rPr>
        <w:t xml:space="preserve">от 28.06.2023 </w:t>
      </w:r>
      <w:r w:rsidRPr="00F24E5C">
        <w:rPr>
          <w:rFonts w:eastAsia="Times New Roman"/>
          <w:spacing w:val="-2"/>
          <w:szCs w:val="28"/>
        </w:rPr>
        <w:t>№ 24 на поставку то</w:t>
      </w:r>
      <w:r w:rsidR="00E33598">
        <w:rPr>
          <w:rFonts w:eastAsia="Times New Roman"/>
          <w:spacing w:val="-2"/>
          <w:szCs w:val="28"/>
        </w:rPr>
        <w:t>плива во 2 полугодии 2023 года п</w:t>
      </w:r>
      <w:r w:rsidRPr="00F24E5C">
        <w:rPr>
          <w:rFonts w:eastAsia="Times New Roman"/>
          <w:spacing w:val="-2"/>
          <w:szCs w:val="28"/>
        </w:rPr>
        <w:t>оставщиком нарушен срок предоставления УПД за сентябрь на 5 календарных дней, август и ноябрь на 4 календарных дня.</w:t>
      </w:r>
    </w:p>
    <w:p w:rsidR="00F24E5C" w:rsidRPr="00680B56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 период проведения проверки нарушения устранены.</w:t>
      </w:r>
    </w:p>
    <w:p w:rsidR="00E334E5" w:rsidRPr="0056788F" w:rsidRDefault="00706BD6" w:rsidP="00330131">
      <w:pPr>
        <w:pStyle w:val="a3"/>
        <w:ind w:firstLine="708"/>
        <w:rPr>
          <w:color w:val="FF0000"/>
          <w:sz w:val="18"/>
          <w:szCs w:val="28"/>
        </w:rPr>
      </w:pPr>
      <w:r w:rsidRPr="0056788F">
        <w:rPr>
          <w:rFonts w:eastAsia="Times New Roman"/>
          <w:i/>
          <w:color w:val="FF0000"/>
          <w:spacing w:val="-2"/>
          <w:szCs w:val="28"/>
        </w:rPr>
        <w:tab/>
      </w:r>
    </w:p>
    <w:p w:rsidR="00E83238" w:rsidRPr="0056788F" w:rsidRDefault="00E83238" w:rsidP="00330131">
      <w:pPr>
        <w:pStyle w:val="a3"/>
        <w:ind w:firstLine="708"/>
        <w:rPr>
          <w:szCs w:val="28"/>
        </w:rPr>
      </w:pPr>
      <w:r w:rsidRPr="0056788F">
        <w:rPr>
          <w:szCs w:val="28"/>
        </w:rPr>
        <w:t>Заключение:</w:t>
      </w:r>
    </w:p>
    <w:p w:rsidR="00466FC2" w:rsidRPr="0056788F" w:rsidRDefault="00E83238" w:rsidP="00330131">
      <w:pPr>
        <w:pStyle w:val="a3"/>
        <w:ind w:firstLine="708"/>
        <w:rPr>
          <w:szCs w:val="28"/>
        </w:rPr>
      </w:pPr>
      <w:r w:rsidRPr="0056788F">
        <w:rPr>
          <w:szCs w:val="28"/>
        </w:rPr>
        <w:t>Комиссия рекомендует признать оце</w:t>
      </w:r>
      <w:r w:rsidR="00210B49" w:rsidRPr="0056788F">
        <w:rPr>
          <w:szCs w:val="28"/>
        </w:rPr>
        <w:t xml:space="preserve">нку результатов деятельности </w:t>
      </w:r>
      <w:r w:rsidR="008D4A1F" w:rsidRPr="0056788F">
        <w:rPr>
          <w:rFonts w:cs="Times New Roman"/>
          <w:szCs w:val="28"/>
        </w:rPr>
        <w:t>учреждения</w:t>
      </w:r>
      <w:r w:rsidR="00594601" w:rsidRPr="0056788F">
        <w:rPr>
          <w:rFonts w:cs="Times New Roman"/>
          <w:szCs w:val="28"/>
        </w:rPr>
        <w:t xml:space="preserve"> </w:t>
      </w:r>
      <w:proofErr w:type="spellStart"/>
      <w:r w:rsidR="00904D75">
        <w:rPr>
          <w:szCs w:val="28"/>
        </w:rPr>
        <w:t>удовлетсворительной</w:t>
      </w:r>
      <w:proofErr w:type="spellEnd"/>
      <w:r w:rsidRPr="0056788F">
        <w:rPr>
          <w:szCs w:val="28"/>
        </w:rPr>
        <w:t>.</w:t>
      </w:r>
    </w:p>
    <w:p w:rsidR="00466FC2" w:rsidRPr="0056788F" w:rsidRDefault="00466FC2" w:rsidP="0056788F">
      <w:pPr>
        <w:pStyle w:val="a3"/>
        <w:ind w:firstLine="708"/>
        <w:rPr>
          <w:rFonts w:cs="Times New Roman"/>
          <w:szCs w:val="26"/>
        </w:rPr>
      </w:pPr>
      <w:r w:rsidRPr="0056788F">
        <w:rPr>
          <w:rFonts w:cs="Times New Roman"/>
          <w:szCs w:val="26"/>
        </w:rPr>
        <w:t xml:space="preserve">Результаты работы </w:t>
      </w:r>
      <w:r w:rsidR="008D4A1F" w:rsidRPr="0056788F">
        <w:rPr>
          <w:rFonts w:cs="Times New Roman"/>
          <w:szCs w:val="28"/>
        </w:rPr>
        <w:t>учреждения</w:t>
      </w:r>
      <w:r w:rsidR="00594601" w:rsidRPr="0056788F">
        <w:rPr>
          <w:rFonts w:cs="Times New Roman"/>
          <w:szCs w:val="28"/>
        </w:rPr>
        <w:t xml:space="preserve"> </w:t>
      </w:r>
      <w:r w:rsidR="0056788F" w:rsidRPr="0056788F">
        <w:rPr>
          <w:rFonts w:cs="Times New Roman"/>
          <w:szCs w:val="26"/>
        </w:rPr>
        <w:t>по состоянию на 1</w:t>
      </w:r>
      <w:r w:rsidR="006E669C" w:rsidRPr="0056788F">
        <w:rPr>
          <w:rFonts w:cs="Times New Roman"/>
          <w:szCs w:val="26"/>
        </w:rPr>
        <w:t>8</w:t>
      </w:r>
      <w:r w:rsidRPr="0056788F">
        <w:rPr>
          <w:rFonts w:cs="Times New Roman"/>
          <w:szCs w:val="26"/>
        </w:rPr>
        <w:t>.04.20</w:t>
      </w:r>
      <w:r w:rsidR="006E669C" w:rsidRPr="0056788F">
        <w:rPr>
          <w:rFonts w:cs="Times New Roman"/>
          <w:szCs w:val="26"/>
        </w:rPr>
        <w:t>2</w:t>
      </w:r>
      <w:r w:rsidR="0056788F" w:rsidRPr="0056788F">
        <w:rPr>
          <w:rFonts w:cs="Times New Roman"/>
          <w:szCs w:val="26"/>
        </w:rPr>
        <w:t>5</w:t>
      </w:r>
      <w:r w:rsidRPr="0056788F">
        <w:rPr>
          <w:rFonts w:cs="Times New Roman"/>
          <w:szCs w:val="26"/>
        </w:rPr>
        <w:t xml:space="preserve"> соответствуют </w:t>
      </w:r>
      <w:r w:rsidR="00594601" w:rsidRPr="0056788F">
        <w:rPr>
          <w:rFonts w:cs="Times New Roman"/>
          <w:szCs w:val="26"/>
        </w:rPr>
        <w:t>к</w:t>
      </w:r>
      <w:r w:rsidRPr="0056788F">
        <w:rPr>
          <w:rFonts w:cs="Times New Roman"/>
          <w:szCs w:val="26"/>
        </w:rPr>
        <w:t>ритериям, изложенным в задании</w:t>
      </w:r>
      <w:r w:rsidR="00594601" w:rsidRPr="0056788F">
        <w:rPr>
          <w:rFonts w:cs="Times New Roman"/>
          <w:szCs w:val="26"/>
        </w:rPr>
        <w:t>, у</w:t>
      </w:r>
      <w:r w:rsidR="008D4A1F" w:rsidRPr="0056788F">
        <w:rPr>
          <w:rFonts w:cs="Times New Roman"/>
          <w:szCs w:val="26"/>
        </w:rPr>
        <w:t>твержд</w:t>
      </w:r>
      <w:r w:rsidR="00F62136">
        <w:rPr>
          <w:rFonts w:cs="Times New Roman"/>
          <w:szCs w:val="26"/>
        </w:rPr>
        <w:t>е</w:t>
      </w:r>
      <w:r w:rsidR="008D4A1F" w:rsidRPr="0056788F">
        <w:rPr>
          <w:rFonts w:cs="Times New Roman"/>
          <w:szCs w:val="26"/>
        </w:rPr>
        <w:t>нном</w:t>
      </w:r>
      <w:r w:rsidR="00594601" w:rsidRPr="0056788F">
        <w:rPr>
          <w:rFonts w:cs="Times New Roman"/>
          <w:szCs w:val="26"/>
        </w:rPr>
        <w:t xml:space="preserve"> </w:t>
      </w:r>
      <w:r w:rsidR="00C67CB0" w:rsidRPr="0056788F">
        <w:rPr>
          <w:rFonts w:cs="Times New Roman"/>
          <w:szCs w:val="26"/>
        </w:rPr>
        <w:t xml:space="preserve">приказом управления по делам гражданской обороны и чрезвычайным ситуациям Администрации города </w:t>
      </w:r>
      <w:r w:rsidR="00D0197C" w:rsidRPr="0056788F">
        <w:rPr>
          <w:rFonts w:cs="Times New Roman"/>
          <w:szCs w:val="26"/>
        </w:rPr>
        <w:br/>
      </w:r>
      <w:r w:rsidR="0056788F" w:rsidRPr="0056788F">
        <w:rPr>
          <w:rFonts w:cs="Times New Roman"/>
          <w:szCs w:val="28"/>
        </w:rPr>
        <w:t>от 29.12.2023 № 22-03-20/3</w:t>
      </w:r>
      <w:r w:rsidR="00914BD2" w:rsidRPr="0056788F">
        <w:rPr>
          <w:rFonts w:cs="Times New Roman"/>
          <w:szCs w:val="28"/>
        </w:rPr>
        <w:t>.</w:t>
      </w:r>
    </w:p>
    <w:p w:rsidR="00E83238" w:rsidRPr="00BF2E0C" w:rsidRDefault="00E83238" w:rsidP="00330131">
      <w:pPr>
        <w:pStyle w:val="a3"/>
        <w:ind w:firstLine="708"/>
        <w:rPr>
          <w:szCs w:val="28"/>
        </w:rPr>
      </w:pPr>
      <w:r w:rsidRPr="00BF2E0C">
        <w:rPr>
          <w:szCs w:val="28"/>
        </w:rPr>
        <w:t xml:space="preserve">Нарушений требований нормативных правовых актов Российской Федерации, Ханты-Мансийского автономного округа </w:t>
      </w:r>
      <w:r w:rsidR="00594601" w:rsidRPr="00BF2E0C">
        <w:rPr>
          <w:szCs w:val="28"/>
        </w:rPr>
        <w:t>–</w:t>
      </w:r>
      <w:r w:rsidRPr="00BF2E0C">
        <w:rPr>
          <w:szCs w:val="28"/>
        </w:rPr>
        <w:t xml:space="preserve"> Югры, муниципальных правовых актов, р</w:t>
      </w:r>
      <w:r w:rsidR="00210B49" w:rsidRPr="00BF2E0C">
        <w:rPr>
          <w:szCs w:val="28"/>
        </w:rPr>
        <w:t xml:space="preserve">егламентирующих деятельность </w:t>
      </w:r>
      <w:r w:rsidR="00C542C0" w:rsidRPr="00BF2E0C">
        <w:rPr>
          <w:rFonts w:cs="Times New Roman"/>
          <w:szCs w:val="28"/>
        </w:rPr>
        <w:t>учреждения</w:t>
      </w:r>
      <w:r w:rsidR="00FB350B" w:rsidRPr="00BF2E0C">
        <w:rPr>
          <w:szCs w:val="28"/>
        </w:rPr>
        <w:t>,</w:t>
      </w:r>
      <w:r w:rsidRPr="00BF2E0C">
        <w:rPr>
          <w:szCs w:val="28"/>
        </w:rPr>
        <w:t xml:space="preserve"> не выявлено.</w:t>
      </w:r>
    </w:p>
    <w:p w:rsidR="00E83238" w:rsidRPr="00BF2E0C" w:rsidRDefault="00E83238" w:rsidP="00330131">
      <w:pPr>
        <w:pStyle w:val="a3"/>
        <w:ind w:firstLine="708"/>
        <w:rPr>
          <w:szCs w:val="28"/>
        </w:rPr>
      </w:pPr>
      <w:r w:rsidRPr="00BF2E0C">
        <w:rPr>
          <w:szCs w:val="28"/>
        </w:rPr>
        <w:t>Отклонений в работе</w:t>
      </w:r>
      <w:r w:rsidR="00210B49" w:rsidRPr="00BF2E0C">
        <w:rPr>
          <w:szCs w:val="28"/>
        </w:rPr>
        <w:t xml:space="preserve"> учреждения</w:t>
      </w:r>
      <w:r w:rsidRPr="00BF2E0C">
        <w:rPr>
          <w:szCs w:val="28"/>
        </w:rPr>
        <w:t xml:space="preserve"> при осуществлении видов деятельности </w:t>
      </w:r>
      <w:r w:rsidR="00C542C0" w:rsidRPr="00BF2E0C">
        <w:rPr>
          <w:szCs w:val="28"/>
        </w:rPr>
        <w:br/>
      </w:r>
      <w:r w:rsidRPr="00BF2E0C">
        <w:rPr>
          <w:szCs w:val="28"/>
        </w:rPr>
        <w:t>не выявлено.</w:t>
      </w:r>
    </w:p>
    <w:p w:rsidR="00FF10E6" w:rsidRPr="007C1E42" w:rsidRDefault="00FF10E6" w:rsidP="00330131">
      <w:pPr>
        <w:pStyle w:val="a3"/>
        <w:ind w:firstLine="708"/>
        <w:rPr>
          <w:szCs w:val="28"/>
          <w:highlight w:val="yellow"/>
        </w:rPr>
      </w:pPr>
    </w:p>
    <w:p w:rsidR="00BA3A4B" w:rsidRPr="00BF2E0C" w:rsidRDefault="00FF10E6" w:rsidP="00FF10E6">
      <w:pPr>
        <w:pStyle w:val="a3"/>
        <w:tabs>
          <w:tab w:val="left" w:pos="8080"/>
        </w:tabs>
        <w:rPr>
          <w:rFonts w:eastAsia="Times New Roman"/>
          <w:szCs w:val="28"/>
        </w:rPr>
      </w:pPr>
      <w:r w:rsidRPr="00BF2E0C">
        <w:rPr>
          <w:rFonts w:eastAsia="Times New Roman"/>
          <w:szCs w:val="28"/>
        </w:rPr>
        <w:t xml:space="preserve">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20"/>
      </w:tblGrid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t xml:space="preserve">Начальник управления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по делам гражданской обороны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и чрезвычайным ситуациям </w:t>
            </w: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Администрации города       </w:t>
            </w: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А.А. Рачёв</w:t>
            </w:r>
          </w:p>
          <w:p w:rsidR="00BA3A4B" w:rsidRDefault="00BA3A4B" w:rsidP="00FF10E6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</w:tc>
      </w:tr>
      <w:tr w:rsidR="00BA3A4B" w:rsidTr="004C1D58">
        <w:tc>
          <w:tcPr>
            <w:tcW w:w="8075" w:type="dxa"/>
          </w:tcPr>
          <w:p w:rsidR="00BA3A4B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lastRenderedPageBreak/>
              <w:t xml:space="preserve">Заместитель начальника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szCs w:val="28"/>
              </w:rPr>
              <w:t xml:space="preserve">управления </w:t>
            </w:r>
            <w:r w:rsidRPr="00BF2E0C">
              <w:rPr>
                <w:rFonts w:eastAsia="Times New Roman"/>
                <w:szCs w:val="28"/>
              </w:rPr>
              <w:t xml:space="preserve">по делам гражданской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обороны и чрезвычайным ситуациям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С.А. Бедрин</w:t>
            </w:r>
          </w:p>
        </w:tc>
      </w:tr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Начальник отдела планирования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и оперативной подготовки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управления по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BF2E0C">
              <w:rPr>
                <w:rFonts w:eastAsia="Times New Roman"/>
                <w:szCs w:val="28"/>
              </w:rPr>
              <w:t xml:space="preserve">делам гражданской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обороны и чрезвычайным ситуациям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Д.А. Маслов</w:t>
            </w:r>
          </w:p>
        </w:tc>
      </w:tr>
      <w:tr w:rsidR="00BA3A4B" w:rsidTr="004C1D58">
        <w:tc>
          <w:tcPr>
            <w:tcW w:w="8075" w:type="dxa"/>
          </w:tcPr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Главный специалист отдела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планирования и оперативной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подготовки управления по делам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гражданской обороны и чрезвычайным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ситуациям 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М.М. Рыскулова</w:t>
            </w:r>
          </w:p>
        </w:tc>
      </w:tr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t>С актом ознакомлен:</w:t>
            </w:r>
          </w:p>
          <w:p w:rsidR="00BA3A4B" w:rsidRDefault="00BA3A4B" w:rsidP="00BA3A4B">
            <w:pPr>
              <w:pStyle w:val="a3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д</w:t>
            </w:r>
            <w:r w:rsidRPr="00BF2E0C">
              <w:rPr>
                <w:szCs w:val="28"/>
              </w:rPr>
              <w:t>иректор</w:t>
            </w:r>
            <w:r>
              <w:rPr>
                <w:szCs w:val="28"/>
              </w:rPr>
              <w:t>а</w:t>
            </w:r>
            <w:r w:rsidRPr="00BF2E0C">
              <w:rPr>
                <w:szCs w:val="28"/>
              </w:rPr>
              <w:t xml:space="preserve"> </w:t>
            </w:r>
            <w:r w:rsidRPr="00BF2E0C">
              <w:rPr>
                <w:rFonts w:cs="Times New Roman"/>
                <w:szCs w:val="28"/>
              </w:rPr>
              <w:t xml:space="preserve">муниципального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cs="Times New Roman"/>
                <w:szCs w:val="28"/>
              </w:rPr>
            </w:pPr>
            <w:r w:rsidRPr="00BF2E0C">
              <w:rPr>
                <w:rFonts w:cs="Times New Roman"/>
                <w:szCs w:val="28"/>
              </w:rPr>
              <w:t>каз</w:t>
            </w:r>
            <w:r>
              <w:rPr>
                <w:rFonts w:cs="Times New Roman"/>
                <w:szCs w:val="28"/>
              </w:rPr>
              <w:t>е</w:t>
            </w:r>
            <w:r w:rsidRPr="00BF2E0C">
              <w:rPr>
                <w:rFonts w:cs="Times New Roman"/>
                <w:szCs w:val="28"/>
              </w:rPr>
              <w:t>нного учреждения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rFonts w:cs="Times New Roman"/>
                <w:szCs w:val="28"/>
              </w:rPr>
              <w:t>«Сургутский спасательный центр»</w:t>
            </w:r>
          </w:p>
        </w:tc>
        <w:tc>
          <w:tcPr>
            <w:tcW w:w="2120" w:type="dxa"/>
          </w:tcPr>
          <w:p w:rsidR="00BA3A4B" w:rsidRDefault="00BA3A4B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О.М. Киселёв</w:t>
            </w:r>
          </w:p>
        </w:tc>
      </w:tr>
    </w:tbl>
    <w:p w:rsidR="00FF10E6" w:rsidRDefault="00FF10E6" w:rsidP="00FF10E6">
      <w:pPr>
        <w:pStyle w:val="a3"/>
        <w:tabs>
          <w:tab w:val="left" w:pos="8080"/>
        </w:tabs>
        <w:rPr>
          <w:szCs w:val="28"/>
        </w:rPr>
      </w:pPr>
    </w:p>
    <w:p w:rsidR="00A02441" w:rsidRPr="00C67CB0" w:rsidRDefault="00A02441" w:rsidP="00FF10E6">
      <w:pPr>
        <w:pStyle w:val="a3"/>
        <w:rPr>
          <w:sz w:val="26"/>
          <w:szCs w:val="26"/>
        </w:rPr>
      </w:pPr>
      <w:r w:rsidRPr="00BF2E0C">
        <w:rPr>
          <w:szCs w:val="28"/>
        </w:rPr>
        <w:t>«____» ________</w:t>
      </w:r>
      <w:r w:rsidR="00E334E5" w:rsidRPr="00BF2E0C">
        <w:rPr>
          <w:szCs w:val="28"/>
        </w:rPr>
        <w:t>___</w:t>
      </w:r>
      <w:r w:rsidRPr="00BF2E0C">
        <w:rPr>
          <w:szCs w:val="28"/>
        </w:rPr>
        <w:t>__ 20</w:t>
      </w:r>
      <w:r w:rsidR="0088478F" w:rsidRPr="00BF2E0C">
        <w:rPr>
          <w:szCs w:val="28"/>
        </w:rPr>
        <w:t>2</w:t>
      </w:r>
      <w:r w:rsidR="00BF2E0C" w:rsidRPr="00BF2E0C">
        <w:rPr>
          <w:szCs w:val="28"/>
        </w:rPr>
        <w:t>5</w:t>
      </w:r>
      <w:r w:rsidRPr="00BF2E0C">
        <w:rPr>
          <w:sz w:val="26"/>
          <w:szCs w:val="26"/>
        </w:rPr>
        <w:t xml:space="preserve"> г.</w:t>
      </w:r>
    </w:p>
    <w:p w:rsidR="00806CF5" w:rsidRPr="002471C5" w:rsidRDefault="00806CF5" w:rsidP="00330131">
      <w:pPr>
        <w:pStyle w:val="a3"/>
        <w:ind w:firstLine="708"/>
        <w:rPr>
          <w:color w:val="FF0000"/>
          <w:sz w:val="26"/>
          <w:szCs w:val="26"/>
        </w:rPr>
      </w:pPr>
    </w:p>
    <w:sectPr w:rsidR="00806CF5" w:rsidRPr="002471C5" w:rsidSect="009A24C0">
      <w:headerReference w:type="default" r:id="rId8"/>
      <w:pgSz w:w="11906" w:h="16838"/>
      <w:pgMar w:top="1134" w:right="567" w:bottom="709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AD" w:rsidRDefault="00E163AD" w:rsidP="00C16329">
      <w:pPr>
        <w:spacing w:after="0" w:line="240" w:lineRule="auto"/>
      </w:pPr>
      <w:r>
        <w:separator/>
      </w:r>
    </w:p>
  </w:endnote>
  <w:endnote w:type="continuationSeparator" w:id="0">
    <w:p w:rsidR="00E163AD" w:rsidRDefault="00E163AD" w:rsidP="00C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AD" w:rsidRDefault="00E163AD" w:rsidP="00C16329">
      <w:pPr>
        <w:spacing w:after="0" w:line="240" w:lineRule="auto"/>
      </w:pPr>
      <w:r>
        <w:separator/>
      </w:r>
    </w:p>
  </w:footnote>
  <w:footnote w:type="continuationSeparator" w:id="0">
    <w:p w:rsidR="00E163AD" w:rsidRDefault="00E163AD" w:rsidP="00C1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8874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A24C0" w:rsidRDefault="009A24C0">
        <w:pPr>
          <w:pStyle w:val="aa"/>
          <w:jc w:val="center"/>
        </w:pPr>
      </w:p>
      <w:p w:rsidR="009A24C0" w:rsidRDefault="009A24C0">
        <w:pPr>
          <w:pStyle w:val="aa"/>
          <w:jc w:val="center"/>
        </w:pPr>
      </w:p>
      <w:p w:rsidR="009A24C0" w:rsidRPr="009A24C0" w:rsidRDefault="009A24C0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9A24C0">
          <w:rPr>
            <w:rFonts w:ascii="Times New Roman" w:hAnsi="Times New Roman" w:cs="Times New Roman"/>
            <w:sz w:val="20"/>
          </w:rPr>
          <w:fldChar w:fldCharType="begin"/>
        </w:r>
        <w:r w:rsidRPr="009A24C0">
          <w:rPr>
            <w:rFonts w:ascii="Times New Roman" w:hAnsi="Times New Roman" w:cs="Times New Roman"/>
            <w:sz w:val="20"/>
          </w:rPr>
          <w:instrText>PAGE   \* MERGEFORMAT</w:instrText>
        </w:r>
        <w:r w:rsidRPr="009A24C0">
          <w:rPr>
            <w:rFonts w:ascii="Times New Roman" w:hAnsi="Times New Roman" w:cs="Times New Roman"/>
            <w:sz w:val="20"/>
          </w:rPr>
          <w:fldChar w:fldCharType="separate"/>
        </w:r>
        <w:r w:rsidR="00B13BF7">
          <w:rPr>
            <w:rFonts w:ascii="Times New Roman" w:hAnsi="Times New Roman" w:cs="Times New Roman"/>
            <w:noProof/>
            <w:sz w:val="20"/>
          </w:rPr>
          <w:t>12</w:t>
        </w:r>
        <w:r w:rsidRPr="009A24C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A24C0" w:rsidRDefault="009A24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A6CA0F0"/>
    <w:lvl w:ilvl="0">
      <w:numFmt w:val="bullet"/>
      <w:lvlText w:val="*"/>
      <w:lvlJc w:val="left"/>
    </w:lvl>
  </w:abstractNum>
  <w:abstractNum w:abstractNumId="1" w15:restartNumberingAfterBreak="0">
    <w:nsid w:val="02AB163A"/>
    <w:multiLevelType w:val="multilevel"/>
    <w:tmpl w:val="A732D7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5E293E"/>
    <w:multiLevelType w:val="multilevel"/>
    <w:tmpl w:val="B0E60A3C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3" w15:restartNumberingAfterBreak="0">
    <w:nsid w:val="15325E4C"/>
    <w:multiLevelType w:val="hybridMultilevel"/>
    <w:tmpl w:val="587285F4"/>
    <w:lvl w:ilvl="0" w:tplc="75A831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3D5DBE"/>
    <w:multiLevelType w:val="hybridMultilevel"/>
    <w:tmpl w:val="EDC4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5856"/>
    <w:multiLevelType w:val="hybridMultilevel"/>
    <w:tmpl w:val="4AD06D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87889"/>
    <w:multiLevelType w:val="multilevel"/>
    <w:tmpl w:val="C82E00C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A80F11"/>
    <w:multiLevelType w:val="hybridMultilevel"/>
    <w:tmpl w:val="EF065B18"/>
    <w:lvl w:ilvl="0" w:tplc="D2A6E410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12E735F"/>
    <w:multiLevelType w:val="hybridMultilevel"/>
    <w:tmpl w:val="0E985552"/>
    <w:lvl w:ilvl="0" w:tplc="860A8C84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165908"/>
    <w:multiLevelType w:val="hybridMultilevel"/>
    <w:tmpl w:val="A328CBC4"/>
    <w:lvl w:ilvl="0" w:tplc="D84EC9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1752F5"/>
    <w:multiLevelType w:val="hybridMultilevel"/>
    <w:tmpl w:val="779866E4"/>
    <w:lvl w:ilvl="0" w:tplc="89C0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659E"/>
    <w:multiLevelType w:val="multilevel"/>
    <w:tmpl w:val="7B04A9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2F1417F"/>
    <w:multiLevelType w:val="hybridMultilevel"/>
    <w:tmpl w:val="D07A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002A"/>
    <w:multiLevelType w:val="hybridMultilevel"/>
    <w:tmpl w:val="A328CBC4"/>
    <w:lvl w:ilvl="0" w:tplc="D84EC9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405ED6"/>
    <w:multiLevelType w:val="hybridMultilevel"/>
    <w:tmpl w:val="6B226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22B26"/>
    <w:multiLevelType w:val="hybridMultilevel"/>
    <w:tmpl w:val="0706AF42"/>
    <w:lvl w:ilvl="0" w:tplc="E34203B8">
      <w:start w:val="1"/>
      <w:numFmt w:val="decimal"/>
      <w:suff w:val="space"/>
      <w:lvlText w:val="1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42502"/>
    <w:multiLevelType w:val="multilevel"/>
    <w:tmpl w:val="7B04A9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F71779C"/>
    <w:multiLevelType w:val="multilevel"/>
    <w:tmpl w:val="23FCC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6">
    <w:abstractNumId w:val="6"/>
  </w:num>
  <w:num w:numId="7">
    <w:abstractNumId w:val="17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13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16"/>
    <w:rsid w:val="0000137B"/>
    <w:rsid w:val="00010075"/>
    <w:rsid w:val="00012AD2"/>
    <w:rsid w:val="0001367B"/>
    <w:rsid w:val="000136F2"/>
    <w:rsid w:val="00014633"/>
    <w:rsid w:val="0001672D"/>
    <w:rsid w:val="000252AF"/>
    <w:rsid w:val="00032FFF"/>
    <w:rsid w:val="00050917"/>
    <w:rsid w:val="00055A85"/>
    <w:rsid w:val="00055EDA"/>
    <w:rsid w:val="00060CC9"/>
    <w:rsid w:val="00062572"/>
    <w:rsid w:val="00066AC4"/>
    <w:rsid w:val="00067116"/>
    <w:rsid w:val="00072AC5"/>
    <w:rsid w:val="0007372E"/>
    <w:rsid w:val="000740B1"/>
    <w:rsid w:val="00074C46"/>
    <w:rsid w:val="000830CA"/>
    <w:rsid w:val="000878EF"/>
    <w:rsid w:val="00090144"/>
    <w:rsid w:val="00092AD3"/>
    <w:rsid w:val="000A0986"/>
    <w:rsid w:val="000A64A8"/>
    <w:rsid w:val="000A6964"/>
    <w:rsid w:val="000C10D6"/>
    <w:rsid w:val="000C1A14"/>
    <w:rsid w:val="000C5483"/>
    <w:rsid w:val="000D0CB0"/>
    <w:rsid w:val="000D0F98"/>
    <w:rsid w:val="000D61B8"/>
    <w:rsid w:val="000D671B"/>
    <w:rsid w:val="000D6E07"/>
    <w:rsid w:val="001007CC"/>
    <w:rsid w:val="00106C19"/>
    <w:rsid w:val="00106F35"/>
    <w:rsid w:val="00107B7D"/>
    <w:rsid w:val="00113EEA"/>
    <w:rsid w:val="00125E14"/>
    <w:rsid w:val="00137FC8"/>
    <w:rsid w:val="0014008C"/>
    <w:rsid w:val="00143278"/>
    <w:rsid w:val="001461B3"/>
    <w:rsid w:val="00146942"/>
    <w:rsid w:val="001508D3"/>
    <w:rsid w:val="00151916"/>
    <w:rsid w:val="0015351C"/>
    <w:rsid w:val="00155E93"/>
    <w:rsid w:val="00157FB9"/>
    <w:rsid w:val="00176012"/>
    <w:rsid w:val="00176E5F"/>
    <w:rsid w:val="0017717F"/>
    <w:rsid w:val="00181CED"/>
    <w:rsid w:val="001832E6"/>
    <w:rsid w:val="00196723"/>
    <w:rsid w:val="0019708C"/>
    <w:rsid w:val="001A0F5A"/>
    <w:rsid w:val="001B0187"/>
    <w:rsid w:val="001B3FBC"/>
    <w:rsid w:val="001B43B1"/>
    <w:rsid w:val="001B4AF0"/>
    <w:rsid w:val="001B5523"/>
    <w:rsid w:val="001C2DC1"/>
    <w:rsid w:val="001D17AC"/>
    <w:rsid w:val="001D58B0"/>
    <w:rsid w:val="001E5A5E"/>
    <w:rsid w:val="001F0396"/>
    <w:rsid w:val="001F39D9"/>
    <w:rsid w:val="001F3FF1"/>
    <w:rsid w:val="001F447F"/>
    <w:rsid w:val="00207106"/>
    <w:rsid w:val="00207141"/>
    <w:rsid w:val="002108B3"/>
    <w:rsid w:val="00210B49"/>
    <w:rsid w:val="0021259E"/>
    <w:rsid w:val="00212AF5"/>
    <w:rsid w:val="00212ECC"/>
    <w:rsid w:val="0021568D"/>
    <w:rsid w:val="00216EA4"/>
    <w:rsid w:val="00217B00"/>
    <w:rsid w:val="00223907"/>
    <w:rsid w:val="00230114"/>
    <w:rsid w:val="002306DC"/>
    <w:rsid w:val="00232364"/>
    <w:rsid w:val="00234203"/>
    <w:rsid w:val="0023446C"/>
    <w:rsid w:val="00235948"/>
    <w:rsid w:val="002465E4"/>
    <w:rsid w:val="002471C5"/>
    <w:rsid w:val="0025057F"/>
    <w:rsid w:val="0025571F"/>
    <w:rsid w:val="00257927"/>
    <w:rsid w:val="00263849"/>
    <w:rsid w:val="0027214A"/>
    <w:rsid w:val="00275043"/>
    <w:rsid w:val="00284CD9"/>
    <w:rsid w:val="00290A98"/>
    <w:rsid w:val="00294C84"/>
    <w:rsid w:val="002976A7"/>
    <w:rsid w:val="002A1355"/>
    <w:rsid w:val="002B68C8"/>
    <w:rsid w:val="002B7350"/>
    <w:rsid w:val="002C2FC7"/>
    <w:rsid w:val="002D19E0"/>
    <w:rsid w:val="002D6A76"/>
    <w:rsid w:val="002E650A"/>
    <w:rsid w:val="002F703C"/>
    <w:rsid w:val="003003B7"/>
    <w:rsid w:val="00310788"/>
    <w:rsid w:val="00310E7A"/>
    <w:rsid w:val="00317E5C"/>
    <w:rsid w:val="00326F84"/>
    <w:rsid w:val="00327443"/>
    <w:rsid w:val="00330131"/>
    <w:rsid w:val="00330B79"/>
    <w:rsid w:val="00333697"/>
    <w:rsid w:val="00335DE4"/>
    <w:rsid w:val="003430C6"/>
    <w:rsid w:val="003439B1"/>
    <w:rsid w:val="003450BA"/>
    <w:rsid w:val="00345548"/>
    <w:rsid w:val="00351117"/>
    <w:rsid w:val="00353A3C"/>
    <w:rsid w:val="00360AF4"/>
    <w:rsid w:val="003627E4"/>
    <w:rsid w:val="003679C5"/>
    <w:rsid w:val="003715B0"/>
    <w:rsid w:val="00371DE1"/>
    <w:rsid w:val="003771A5"/>
    <w:rsid w:val="003774CF"/>
    <w:rsid w:val="00382964"/>
    <w:rsid w:val="003839A5"/>
    <w:rsid w:val="00393419"/>
    <w:rsid w:val="00397ABF"/>
    <w:rsid w:val="003B153F"/>
    <w:rsid w:val="003B5A5C"/>
    <w:rsid w:val="003D00D2"/>
    <w:rsid w:val="0041616E"/>
    <w:rsid w:val="00421C36"/>
    <w:rsid w:val="00434362"/>
    <w:rsid w:val="00435644"/>
    <w:rsid w:val="00436994"/>
    <w:rsid w:val="00444CE1"/>
    <w:rsid w:val="00453135"/>
    <w:rsid w:val="004572F7"/>
    <w:rsid w:val="004618D7"/>
    <w:rsid w:val="00461A91"/>
    <w:rsid w:val="00466504"/>
    <w:rsid w:val="0046675E"/>
    <w:rsid w:val="00466EBC"/>
    <w:rsid w:val="00466FC2"/>
    <w:rsid w:val="004732A3"/>
    <w:rsid w:val="004773B6"/>
    <w:rsid w:val="00481D27"/>
    <w:rsid w:val="00494855"/>
    <w:rsid w:val="004A60C6"/>
    <w:rsid w:val="004A6E43"/>
    <w:rsid w:val="004B30B9"/>
    <w:rsid w:val="004C1D58"/>
    <w:rsid w:val="004C2243"/>
    <w:rsid w:val="004C4ACE"/>
    <w:rsid w:val="004C6DCF"/>
    <w:rsid w:val="004D2230"/>
    <w:rsid w:val="004D27FE"/>
    <w:rsid w:val="004D579F"/>
    <w:rsid w:val="004D587C"/>
    <w:rsid w:val="004D59D4"/>
    <w:rsid w:val="004E409B"/>
    <w:rsid w:val="004E783C"/>
    <w:rsid w:val="004F44C9"/>
    <w:rsid w:val="00500EED"/>
    <w:rsid w:val="00505953"/>
    <w:rsid w:val="00512616"/>
    <w:rsid w:val="00512A39"/>
    <w:rsid w:val="005173A6"/>
    <w:rsid w:val="00523A5B"/>
    <w:rsid w:val="00525227"/>
    <w:rsid w:val="005254CA"/>
    <w:rsid w:val="005272F5"/>
    <w:rsid w:val="00527C7D"/>
    <w:rsid w:val="00537C3B"/>
    <w:rsid w:val="00537FC6"/>
    <w:rsid w:val="00540EE3"/>
    <w:rsid w:val="005502EE"/>
    <w:rsid w:val="0055618F"/>
    <w:rsid w:val="00556E67"/>
    <w:rsid w:val="00557780"/>
    <w:rsid w:val="00562850"/>
    <w:rsid w:val="0056788F"/>
    <w:rsid w:val="00572F8A"/>
    <w:rsid w:val="00574318"/>
    <w:rsid w:val="005776E8"/>
    <w:rsid w:val="005843DF"/>
    <w:rsid w:val="00584CEC"/>
    <w:rsid w:val="005854BE"/>
    <w:rsid w:val="0058778F"/>
    <w:rsid w:val="00592445"/>
    <w:rsid w:val="00594601"/>
    <w:rsid w:val="005A4C05"/>
    <w:rsid w:val="005A715B"/>
    <w:rsid w:val="005B2477"/>
    <w:rsid w:val="005B2644"/>
    <w:rsid w:val="005B418B"/>
    <w:rsid w:val="005B77F7"/>
    <w:rsid w:val="005C020C"/>
    <w:rsid w:val="005C751A"/>
    <w:rsid w:val="005D2366"/>
    <w:rsid w:val="005D3F8B"/>
    <w:rsid w:val="005E517E"/>
    <w:rsid w:val="005F0A56"/>
    <w:rsid w:val="005F1F8A"/>
    <w:rsid w:val="005F5990"/>
    <w:rsid w:val="005F63D9"/>
    <w:rsid w:val="006014F5"/>
    <w:rsid w:val="006105FF"/>
    <w:rsid w:val="00612C3F"/>
    <w:rsid w:val="006166DB"/>
    <w:rsid w:val="00616EC4"/>
    <w:rsid w:val="006171DA"/>
    <w:rsid w:val="006249D2"/>
    <w:rsid w:val="0063404B"/>
    <w:rsid w:val="00640F30"/>
    <w:rsid w:val="00641172"/>
    <w:rsid w:val="00647E6F"/>
    <w:rsid w:val="00650B34"/>
    <w:rsid w:val="0065222D"/>
    <w:rsid w:val="00662D02"/>
    <w:rsid w:val="0066639D"/>
    <w:rsid w:val="00671F56"/>
    <w:rsid w:val="00676BF3"/>
    <w:rsid w:val="00677E1D"/>
    <w:rsid w:val="006805AD"/>
    <w:rsid w:val="00680B56"/>
    <w:rsid w:val="006839FB"/>
    <w:rsid w:val="00684621"/>
    <w:rsid w:val="00685577"/>
    <w:rsid w:val="00690C69"/>
    <w:rsid w:val="00692952"/>
    <w:rsid w:val="00695266"/>
    <w:rsid w:val="006A3E00"/>
    <w:rsid w:val="006A76F0"/>
    <w:rsid w:val="006B0834"/>
    <w:rsid w:val="006B1BC5"/>
    <w:rsid w:val="006B6676"/>
    <w:rsid w:val="006B6D24"/>
    <w:rsid w:val="006B6FE7"/>
    <w:rsid w:val="006C17E4"/>
    <w:rsid w:val="006C511D"/>
    <w:rsid w:val="006C57DE"/>
    <w:rsid w:val="006C5E62"/>
    <w:rsid w:val="006D0F1D"/>
    <w:rsid w:val="006D4CE7"/>
    <w:rsid w:val="006E0CB0"/>
    <w:rsid w:val="006E1277"/>
    <w:rsid w:val="006E3FC7"/>
    <w:rsid w:val="006E669C"/>
    <w:rsid w:val="006F0AAA"/>
    <w:rsid w:val="006F2F7F"/>
    <w:rsid w:val="006F734A"/>
    <w:rsid w:val="007005F1"/>
    <w:rsid w:val="00706BD6"/>
    <w:rsid w:val="0071245A"/>
    <w:rsid w:val="00714F2A"/>
    <w:rsid w:val="0072022F"/>
    <w:rsid w:val="00723D61"/>
    <w:rsid w:val="007325BE"/>
    <w:rsid w:val="00757773"/>
    <w:rsid w:val="00762872"/>
    <w:rsid w:val="00763056"/>
    <w:rsid w:val="0076318D"/>
    <w:rsid w:val="00765B70"/>
    <w:rsid w:val="007734CB"/>
    <w:rsid w:val="00784141"/>
    <w:rsid w:val="00784209"/>
    <w:rsid w:val="00787B6F"/>
    <w:rsid w:val="00794906"/>
    <w:rsid w:val="007B3FFF"/>
    <w:rsid w:val="007C1E42"/>
    <w:rsid w:val="007C3E64"/>
    <w:rsid w:val="007D2280"/>
    <w:rsid w:val="007D3970"/>
    <w:rsid w:val="007D5E78"/>
    <w:rsid w:val="007D61D0"/>
    <w:rsid w:val="007E0FCF"/>
    <w:rsid w:val="007E6C8D"/>
    <w:rsid w:val="007F3917"/>
    <w:rsid w:val="007F5181"/>
    <w:rsid w:val="007F5C83"/>
    <w:rsid w:val="00806CF5"/>
    <w:rsid w:val="008121BC"/>
    <w:rsid w:val="00813A47"/>
    <w:rsid w:val="00823AA9"/>
    <w:rsid w:val="00825AD6"/>
    <w:rsid w:val="008311BC"/>
    <w:rsid w:val="00834592"/>
    <w:rsid w:val="00834B30"/>
    <w:rsid w:val="0084437E"/>
    <w:rsid w:val="00846960"/>
    <w:rsid w:val="00846EEE"/>
    <w:rsid w:val="00850DD2"/>
    <w:rsid w:val="00852B6F"/>
    <w:rsid w:val="008624F8"/>
    <w:rsid w:val="00863B22"/>
    <w:rsid w:val="00864E72"/>
    <w:rsid w:val="00865731"/>
    <w:rsid w:val="00883910"/>
    <w:rsid w:val="0088478F"/>
    <w:rsid w:val="00885890"/>
    <w:rsid w:val="0089205D"/>
    <w:rsid w:val="008929F5"/>
    <w:rsid w:val="008936CF"/>
    <w:rsid w:val="008A5C48"/>
    <w:rsid w:val="008B3489"/>
    <w:rsid w:val="008C37E0"/>
    <w:rsid w:val="008D2EA9"/>
    <w:rsid w:val="008D4A1F"/>
    <w:rsid w:val="008E09B1"/>
    <w:rsid w:val="008E3D8A"/>
    <w:rsid w:val="008E7704"/>
    <w:rsid w:val="00904D75"/>
    <w:rsid w:val="00905F8D"/>
    <w:rsid w:val="00910C99"/>
    <w:rsid w:val="00914BD2"/>
    <w:rsid w:val="009169F1"/>
    <w:rsid w:val="00917947"/>
    <w:rsid w:val="009418D5"/>
    <w:rsid w:val="00941FEC"/>
    <w:rsid w:val="009465DF"/>
    <w:rsid w:val="00950105"/>
    <w:rsid w:val="00955015"/>
    <w:rsid w:val="00955441"/>
    <w:rsid w:val="00964971"/>
    <w:rsid w:val="009651B8"/>
    <w:rsid w:val="0098457D"/>
    <w:rsid w:val="00985D00"/>
    <w:rsid w:val="009960D6"/>
    <w:rsid w:val="009A24C0"/>
    <w:rsid w:val="009B6355"/>
    <w:rsid w:val="009B67A6"/>
    <w:rsid w:val="009B7721"/>
    <w:rsid w:val="009C3BB4"/>
    <w:rsid w:val="009C4B9B"/>
    <w:rsid w:val="009C5B6C"/>
    <w:rsid w:val="009D4E4D"/>
    <w:rsid w:val="009F66C0"/>
    <w:rsid w:val="009F71FB"/>
    <w:rsid w:val="00A02441"/>
    <w:rsid w:val="00A027FF"/>
    <w:rsid w:val="00A05DEF"/>
    <w:rsid w:val="00A06716"/>
    <w:rsid w:val="00A07111"/>
    <w:rsid w:val="00A15595"/>
    <w:rsid w:val="00A401CA"/>
    <w:rsid w:val="00A43D35"/>
    <w:rsid w:val="00A44106"/>
    <w:rsid w:val="00A45D67"/>
    <w:rsid w:val="00A6043E"/>
    <w:rsid w:val="00A63A40"/>
    <w:rsid w:val="00A63C2A"/>
    <w:rsid w:val="00A662DF"/>
    <w:rsid w:val="00A72A96"/>
    <w:rsid w:val="00A73DAF"/>
    <w:rsid w:val="00A755BF"/>
    <w:rsid w:val="00A80F46"/>
    <w:rsid w:val="00A84374"/>
    <w:rsid w:val="00A9290D"/>
    <w:rsid w:val="00AA29DC"/>
    <w:rsid w:val="00AB0076"/>
    <w:rsid w:val="00AB15AF"/>
    <w:rsid w:val="00AB2291"/>
    <w:rsid w:val="00AB31FE"/>
    <w:rsid w:val="00AC3298"/>
    <w:rsid w:val="00AC4668"/>
    <w:rsid w:val="00AC4900"/>
    <w:rsid w:val="00AD7D1C"/>
    <w:rsid w:val="00AE0AC7"/>
    <w:rsid w:val="00AE1324"/>
    <w:rsid w:val="00AE6BB1"/>
    <w:rsid w:val="00AF4298"/>
    <w:rsid w:val="00B016A9"/>
    <w:rsid w:val="00B12703"/>
    <w:rsid w:val="00B13BF7"/>
    <w:rsid w:val="00B22956"/>
    <w:rsid w:val="00B25BED"/>
    <w:rsid w:val="00B33557"/>
    <w:rsid w:val="00B34C26"/>
    <w:rsid w:val="00B37251"/>
    <w:rsid w:val="00B37D66"/>
    <w:rsid w:val="00B40E86"/>
    <w:rsid w:val="00B5321B"/>
    <w:rsid w:val="00B5409F"/>
    <w:rsid w:val="00B57600"/>
    <w:rsid w:val="00B60A3A"/>
    <w:rsid w:val="00B66175"/>
    <w:rsid w:val="00B674F0"/>
    <w:rsid w:val="00B739AC"/>
    <w:rsid w:val="00B741AC"/>
    <w:rsid w:val="00B77540"/>
    <w:rsid w:val="00B864D9"/>
    <w:rsid w:val="00B87885"/>
    <w:rsid w:val="00B92547"/>
    <w:rsid w:val="00B96A71"/>
    <w:rsid w:val="00BA2CEE"/>
    <w:rsid w:val="00BA3A4B"/>
    <w:rsid w:val="00BB2986"/>
    <w:rsid w:val="00BC5AE2"/>
    <w:rsid w:val="00BC7881"/>
    <w:rsid w:val="00BC7AFC"/>
    <w:rsid w:val="00BD53F6"/>
    <w:rsid w:val="00BD684B"/>
    <w:rsid w:val="00BE1D3E"/>
    <w:rsid w:val="00BE1F02"/>
    <w:rsid w:val="00BE3133"/>
    <w:rsid w:val="00BF0161"/>
    <w:rsid w:val="00BF2E0C"/>
    <w:rsid w:val="00BF4361"/>
    <w:rsid w:val="00BF6B8C"/>
    <w:rsid w:val="00C00ED9"/>
    <w:rsid w:val="00C03DED"/>
    <w:rsid w:val="00C05B52"/>
    <w:rsid w:val="00C07053"/>
    <w:rsid w:val="00C11C42"/>
    <w:rsid w:val="00C159F8"/>
    <w:rsid w:val="00C16329"/>
    <w:rsid w:val="00C203D0"/>
    <w:rsid w:val="00C20531"/>
    <w:rsid w:val="00C207B9"/>
    <w:rsid w:val="00C2263F"/>
    <w:rsid w:val="00C26BD6"/>
    <w:rsid w:val="00C279EA"/>
    <w:rsid w:val="00C42707"/>
    <w:rsid w:val="00C44B02"/>
    <w:rsid w:val="00C50258"/>
    <w:rsid w:val="00C53911"/>
    <w:rsid w:val="00C542C0"/>
    <w:rsid w:val="00C612CA"/>
    <w:rsid w:val="00C649C7"/>
    <w:rsid w:val="00C67CB0"/>
    <w:rsid w:val="00C74715"/>
    <w:rsid w:val="00C92D8B"/>
    <w:rsid w:val="00C93D38"/>
    <w:rsid w:val="00C976F2"/>
    <w:rsid w:val="00CB2E1C"/>
    <w:rsid w:val="00CC295F"/>
    <w:rsid w:val="00CC5C5F"/>
    <w:rsid w:val="00CC7F4E"/>
    <w:rsid w:val="00CD23DC"/>
    <w:rsid w:val="00CD6B48"/>
    <w:rsid w:val="00CE60FF"/>
    <w:rsid w:val="00CE64D9"/>
    <w:rsid w:val="00CE751C"/>
    <w:rsid w:val="00CF5A11"/>
    <w:rsid w:val="00D0197C"/>
    <w:rsid w:val="00D042D9"/>
    <w:rsid w:val="00D04365"/>
    <w:rsid w:val="00D111B6"/>
    <w:rsid w:val="00D152B5"/>
    <w:rsid w:val="00D200AC"/>
    <w:rsid w:val="00D25E66"/>
    <w:rsid w:val="00D32B68"/>
    <w:rsid w:val="00D4230F"/>
    <w:rsid w:val="00D426C6"/>
    <w:rsid w:val="00D4407D"/>
    <w:rsid w:val="00D5275E"/>
    <w:rsid w:val="00D557BA"/>
    <w:rsid w:val="00D60C17"/>
    <w:rsid w:val="00D61C65"/>
    <w:rsid w:val="00D701B7"/>
    <w:rsid w:val="00D71483"/>
    <w:rsid w:val="00D76201"/>
    <w:rsid w:val="00D777D7"/>
    <w:rsid w:val="00D82BFB"/>
    <w:rsid w:val="00D94BF8"/>
    <w:rsid w:val="00D9608B"/>
    <w:rsid w:val="00D9782B"/>
    <w:rsid w:val="00DA3989"/>
    <w:rsid w:val="00DB0B4B"/>
    <w:rsid w:val="00DB7D01"/>
    <w:rsid w:val="00DC0C31"/>
    <w:rsid w:val="00DC14A3"/>
    <w:rsid w:val="00DC3E50"/>
    <w:rsid w:val="00DC4BC6"/>
    <w:rsid w:val="00DE0B2B"/>
    <w:rsid w:val="00DE1165"/>
    <w:rsid w:val="00DF0450"/>
    <w:rsid w:val="00DF08E9"/>
    <w:rsid w:val="00DF29F4"/>
    <w:rsid w:val="00DF73B9"/>
    <w:rsid w:val="00E05DFB"/>
    <w:rsid w:val="00E11576"/>
    <w:rsid w:val="00E163AD"/>
    <w:rsid w:val="00E334E5"/>
    <w:rsid w:val="00E33598"/>
    <w:rsid w:val="00E34DF7"/>
    <w:rsid w:val="00E35CA7"/>
    <w:rsid w:val="00E41531"/>
    <w:rsid w:val="00E43658"/>
    <w:rsid w:val="00E530E0"/>
    <w:rsid w:val="00E67ED9"/>
    <w:rsid w:val="00E70054"/>
    <w:rsid w:val="00E70BE0"/>
    <w:rsid w:val="00E710F2"/>
    <w:rsid w:val="00E7179D"/>
    <w:rsid w:val="00E73729"/>
    <w:rsid w:val="00E762AD"/>
    <w:rsid w:val="00E7701A"/>
    <w:rsid w:val="00E7744F"/>
    <w:rsid w:val="00E83238"/>
    <w:rsid w:val="00E908CD"/>
    <w:rsid w:val="00E97409"/>
    <w:rsid w:val="00EA53BE"/>
    <w:rsid w:val="00EA5EFE"/>
    <w:rsid w:val="00EB0615"/>
    <w:rsid w:val="00EB075E"/>
    <w:rsid w:val="00EB2AFB"/>
    <w:rsid w:val="00EB6CC0"/>
    <w:rsid w:val="00EC4E71"/>
    <w:rsid w:val="00EC7EE8"/>
    <w:rsid w:val="00ED400B"/>
    <w:rsid w:val="00ED43A7"/>
    <w:rsid w:val="00ED44E8"/>
    <w:rsid w:val="00ED524E"/>
    <w:rsid w:val="00ED6DB9"/>
    <w:rsid w:val="00EE0317"/>
    <w:rsid w:val="00EE5685"/>
    <w:rsid w:val="00EE671B"/>
    <w:rsid w:val="00F02B61"/>
    <w:rsid w:val="00F12297"/>
    <w:rsid w:val="00F20BFF"/>
    <w:rsid w:val="00F23256"/>
    <w:rsid w:val="00F24E5C"/>
    <w:rsid w:val="00F25F98"/>
    <w:rsid w:val="00F27D47"/>
    <w:rsid w:val="00F30F38"/>
    <w:rsid w:val="00F31842"/>
    <w:rsid w:val="00F34421"/>
    <w:rsid w:val="00F375EC"/>
    <w:rsid w:val="00F40AD7"/>
    <w:rsid w:val="00F4386C"/>
    <w:rsid w:val="00F469FF"/>
    <w:rsid w:val="00F52661"/>
    <w:rsid w:val="00F62136"/>
    <w:rsid w:val="00F77D01"/>
    <w:rsid w:val="00F812B7"/>
    <w:rsid w:val="00F83A15"/>
    <w:rsid w:val="00F84D66"/>
    <w:rsid w:val="00F85E34"/>
    <w:rsid w:val="00F863B5"/>
    <w:rsid w:val="00F90D94"/>
    <w:rsid w:val="00F97FC5"/>
    <w:rsid w:val="00FA6FB7"/>
    <w:rsid w:val="00FB0D8D"/>
    <w:rsid w:val="00FB350B"/>
    <w:rsid w:val="00FC7C02"/>
    <w:rsid w:val="00FD1512"/>
    <w:rsid w:val="00FD5AD5"/>
    <w:rsid w:val="00FE6FCF"/>
    <w:rsid w:val="00FE7D62"/>
    <w:rsid w:val="00FF10E6"/>
    <w:rsid w:val="00FF39FA"/>
    <w:rsid w:val="00FF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C45CB-9658-40F5-85E5-57BC96A8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48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21568D"/>
    <w:pPr>
      <w:ind w:left="720"/>
      <w:contextualSpacing/>
    </w:pPr>
  </w:style>
  <w:style w:type="table" w:styleId="a5">
    <w:name w:val="Table Grid"/>
    <w:basedOn w:val="a1"/>
    <w:uiPriority w:val="59"/>
    <w:rsid w:val="00E8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AD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6B1BC5"/>
    <w:pPr>
      <w:widowControl w:val="0"/>
      <w:snapToGri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B1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3C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3C2A"/>
    <w:rPr>
      <w:sz w:val="16"/>
      <w:szCs w:val="16"/>
    </w:rPr>
  </w:style>
  <w:style w:type="paragraph" w:styleId="a8">
    <w:name w:val="List"/>
    <w:basedOn w:val="a"/>
    <w:rsid w:val="0072022F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466504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9"/>
    <w:rsid w:val="00466504"/>
    <w:pPr>
      <w:widowControl w:val="0"/>
      <w:shd w:val="clear" w:color="auto" w:fill="FFFFFF"/>
      <w:spacing w:after="0" w:line="335" w:lineRule="exact"/>
    </w:pPr>
    <w:rPr>
      <w:rFonts w:ascii="Times New Roman" w:eastAsia="Times New Roman" w:hAnsi="Times New Roman" w:cs="Times New Roman"/>
      <w:spacing w:val="9"/>
    </w:rPr>
  </w:style>
  <w:style w:type="paragraph" w:styleId="aa">
    <w:name w:val="header"/>
    <w:basedOn w:val="a"/>
    <w:link w:val="ab"/>
    <w:uiPriority w:val="99"/>
    <w:unhideWhenUsed/>
    <w:rsid w:val="00C1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329"/>
  </w:style>
  <w:style w:type="paragraph" w:styleId="ac">
    <w:name w:val="footer"/>
    <w:basedOn w:val="a"/>
    <w:link w:val="ad"/>
    <w:uiPriority w:val="99"/>
    <w:unhideWhenUsed/>
    <w:rsid w:val="00C1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329"/>
  </w:style>
  <w:style w:type="paragraph" w:customStyle="1" w:styleId="ConsPlusNormal">
    <w:name w:val="ConsPlusNormal"/>
    <w:rsid w:val="008E7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E4B8-3E1D-4EBB-AC72-2FF4DC38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Шевнин Геннадий Александрович</dc:creator>
  <cp:lastModifiedBy>Щапов Дмитрий Викторович</cp:lastModifiedBy>
  <cp:revision>2</cp:revision>
  <cp:lastPrinted>2025-04-24T05:14:00Z</cp:lastPrinted>
  <dcterms:created xsi:type="dcterms:W3CDTF">2026-04-03T10:03:00Z</dcterms:created>
  <dcterms:modified xsi:type="dcterms:W3CDTF">2026-04-03T10:03:00Z</dcterms:modified>
</cp:coreProperties>
</file>