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A34" w:rsidRPr="00EF0C72" w:rsidRDefault="00EF0C72" w:rsidP="007D6A34">
      <w:pPr>
        <w:widowControl w:val="0"/>
        <w:adjustRightInd w:val="0"/>
        <w:jc w:val="center"/>
        <w:rPr>
          <w:rFonts w:eastAsiaTheme="minorEastAsia"/>
          <w:b/>
        </w:rPr>
      </w:pPr>
      <w:bookmarkStart w:id="0" w:name="_GoBack"/>
      <w:bookmarkEnd w:id="0"/>
      <w:r>
        <w:rPr>
          <w:rFonts w:eastAsiaTheme="minorEastAsia"/>
        </w:rPr>
        <w:t xml:space="preserve">                               </w:t>
      </w:r>
      <w:bookmarkStart w:id="1" w:name="Par491"/>
      <w:bookmarkEnd w:id="1"/>
      <w:r w:rsidR="007D6A34" w:rsidRPr="00EF0C72">
        <w:rPr>
          <w:rFonts w:eastAsiaTheme="minorEastAsia"/>
          <w:b/>
        </w:rPr>
        <w:t>СПРАВКА</w:t>
      </w:r>
    </w:p>
    <w:p w:rsidR="007D6A34" w:rsidRPr="00EF0C72" w:rsidRDefault="007D6A34" w:rsidP="004E0110">
      <w:pPr>
        <w:widowControl w:val="0"/>
        <w:adjustRightInd w:val="0"/>
        <w:jc w:val="center"/>
        <w:rPr>
          <w:rFonts w:eastAsiaTheme="minorEastAsia"/>
          <w:b/>
        </w:rPr>
      </w:pPr>
      <w:r w:rsidRPr="00EF0C72">
        <w:rPr>
          <w:rFonts w:eastAsiaTheme="minorEastAsia"/>
          <w:b/>
        </w:rPr>
        <w:t>о материально-техническом обеспечении образовательной деятельности по заявленным для лицензирования образовательным программам</w:t>
      </w:r>
    </w:p>
    <w:p w:rsidR="007D6A34" w:rsidRPr="00EF0C72" w:rsidRDefault="004E0110" w:rsidP="004E0110">
      <w:pPr>
        <w:widowControl w:val="0"/>
        <w:adjustRightInd w:val="0"/>
        <w:jc w:val="center"/>
        <w:rPr>
          <w:rFonts w:eastAsiaTheme="minorEastAsia"/>
          <w:b/>
        </w:rPr>
      </w:pPr>
      <w:r w:rsidRPr="00EF0C72">
        <w:rPr>
          <w:rFonts w:eastAsiaTheme="minorEastAsia"/>
          <w:b/>
        </w:rPr>
        <w:t>Муниципальное казенное учреждение «Сургутский спасательный центр»</w:t>
      </w:r>
    </w:p>
    <w:p w:rsidR="004E0110" w:rsidRPr="0053627F" w:rsidRDefault="004E0110" w:rsidP="00EF0C72">
      <w:pPr>
        <w:widowControl w:val="0"/>
        <w:adjustRightInd w:val="0"/>
        <w:jc w:val="center"/>
        <w:rPr>
          <w:rFonts w:eastAsiaTheme="minorEastAsia"/>
        </w:rPr>
      </w:pPr>
      <w:r w:rsidRPr="00EF0C72">
        <w:rPr>
          <w:rFonts w:eastAsiaTheme="minorEastAsia"/>
          <w:b/>
        </w:rPr>
        <w:t>Отдел по организации курсов гражданской обороны и подготовке населения к действиям в чрезвычайных ситуациях</w:t>
      </w:r>
    </w:p>
    <w:p w:rsidR="007D6A34" w:rsidRPr="0053627F" w:rsidRDefault="007D6A34" w:rsidP="007D6A34">
      <w:pPr>
        <w:widowControl w:val="0"/>
        <w:adjustRightInd w:val="0"/>
        <w:rPr>
          <w:rFonts w:eastAsiaTheme="minorEastAsia"/>
        </w:rPr>
      </w:pPr>
      <w:r w:rsidRPr="0053627F">
        <w:rPr>
          <w:rFonts w:eastAsiaTheme="minorEastAsia"/>
        </w:rPr>
        <w:t>Раздел 1. Обеспечение образовательной деятельности оснащенными</w:t>
      </w:r>
      <w:r>
        <w:rPr>
          <w:rFonts w:eastAsiaTheme="minorEastAsia"/>
        </w:rPr>
        <w:t xml:space="preserve"> </w:t>
      </w:r>
      <w:r w:rsidRPr="0053627F">
        <w:rPr>
          <w:rFonts w:eastAsiaTheme="minorEastAsia"/>
        </w:rPr>
        <w:t>зданиями, строениями, сооружениями, помещениями и территориями</w:t>
      </w:r>
    </w:p>
    <w:tbl>
      <w:tblPr>
        <w:tblpPr w:leftFromText="180" w:rightFromText="180" w:vertAnchor="text" w:horzAnchor="margin" w:tblpXSpec="center" w:tblpY="1"/>
        <w:tblW w:w="1560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2964"/>
        <w:gridCol w:w="1596"/>
        <w:gridCol w:w="1920"/>
        <w:gridCol w:w="1587"/>
        <w:gridCol w:w="1653"/>
        <w:gridCol w:w="1560"/>
        <w:gridCol w:w="1680"/>
      </w:tblGrid>
      <w:tr w:rsidR="002B63C8" w:rsidRPr="0053627F" w:rsidTr="00CA65B5">
        <w:trPr>
          <w:trHeight w:val="2815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 xml:space="preserve">N </w:t>
            </w:r>
            <w:r w:rsidRPr="0053627F">
              <w:rPr>
                <w:rFonts w:eastAsiaTheme="minorEastAsia"/>
              </w:rPr>
              <w:br/>
              <w:t>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Default="002B63C8" w:rsidP="00ED23CF">
            <w:pPr>
              <w:widowControl w:val="0"/>
              <w:kinsoku w:val="0"/>
              <w:adjustRightInd w:val="0"/>
              <w:ind w:left="-18" w:right="-77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Адрес</w:t>
            </w:r>
            <w:r>
              <w:rPr>
                <w:rFonts w:eastAsiaTheme="minorEastAsia"/>
              </w:rPr>
              <w:t xml:space="preserve"> (местопо</w:t>
            </w:r>
            <w:r w:rsidRPr="0053627F">
              <w:rPr>
                <w:rFonts w:eastAsiaTheme="minorEastAsia"/>
              </w:rPr>
              <w:t xml:space="preserve">ложение)       </w:t>
            </w:r>
            <w:r w:rsidRPr="0053627F">
              <w:rPr>
                <w:rFonts w:eastAsiaTheme="minorEastAsia"/>
              </w:rPr>
              <w:br/>
              <w:t>здан</w:t>
            </w:r>
            <w:r>
              <w:rPr>
                <w:rFonts w:eastAsiaTheme="minorEastAsia"/>
              </w:rPr>
              <w:t xml:space="preserve">ия, строения,      </w:t>
            </w:r>
            <w:r>
              <w:rPr>
                <w:rFonts w:eastAsiaTheme="minorEastAsia"/>
              </w:rPr>
              <w:br/>
              <w:t>сооружения,</w:t>
            </w:r>
          </w:p>
          <w:p w:rsidR="002B63C8" w:rsidRPr="0053627F" w:rsidRDefault="002B63C8" w:rsidP="00ED23CF">
            <w:pPr>
              <w:widowControl w:val="0"/>
              <w:kinsoku w:val="0"/>
              <w:adjustRightInd w:val="0"/>
              <w:ind w:left="-18" w:right="-77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помещения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Назначение оснащенных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зданий, стро</w:t>
            </w:r>
            <w:r>
              <w:rPr>
                <w:rFonts w:eastAsiaTheme="minorEastAsia"/>
              </w:rPr>
              <w:t xml:space="preserve">ений,  </w:t>
            </w:r>
            <w:r>
              <w:rPr>
                <w:rFonts w:eastAsiaTheme="minorEastAsia"/>
              </w:rPr>
              <w:br/>
              <w:t>сооружений, помещений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 xml:space="preserve">с указанием площади </w:t>
            </w:r>
            <w:r w:rsidRPr="0053627F">
              <w:rPr>
                <w:rFonts w:eastAsiaTheme="minorEastAsia"/>
              </w:rPr>
              <w:br/>
              <w:t xml:space="preserve">      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Собственность</w:t>
            </w:r>
            <w:r>
              <w:rPr>
                <w:rFonts w:eastAsiaTheme="minorEastAsia"/>
              </w:rPr>
              <w:br/>
              <w:t xml:space="preserve">или иное  </w:t>
            </w:r>
            <w:r>
              <w:rPr>
                <w:rFonts w:eastAsiaTheme="minorEastAsia"/>
              </w:rPr>
              <w:br/>
              <w:t>вещное право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(оперативно</w:t>
            </w:r>
            <w:r>
              <w:rPr>
                <w:rFonts w:eastAsiaTheme="minorEastAsia"/>
              </w:rPr>
              <w:t>е</w:t>
            </w:r>
            <w:r>
              <w:rPr>
                <w:rFonts w:eastAsiaTheme="minorEastAsia"/>
              </w:rPr>
              <w:br/>
              <w:t xml:space="preserve">управление, </w:t>
            </w:r>
            <w:r>
              <w:rPr>
                <w:rFonts w:eastAsiaTheme="minorEastAsia"/>
              </w:rPr>
              <w:br/>
              <w:t>хозяйственное</w:t>
            </w:r>
            <w:r>
              <w:rPr>
                <w:rFonts w:eastAsiaTheme="minorEastAsia"/>
              </w:rPr>
              <w:br/>
              <w:t xml:space="preserve">ведение),  </w:t>
            </w:r>
            <w:r>
              <w:rPr>
                <w:rFonts w:eastAsiaTheme="minorEastAsia"/>
              </w:rPr>
              <w:br/>
              <w:t xml:space="preserve">аренда,   </w:t>
            </w:r>
            <w:r>
              <w:rPr>
                <w:rFonts w:eastAsiaTheme="minorEastAsia"/>
              </w:rPr>
              <w:br/>
              <w:t xml:space="preserve">субаренда, </w:t>
            </w:r>
            <w:r>
              <w:rPr>
                <w:rFonts w:eastAsiaTheme="minorEastAsia"/>
              </w:rPr>
              <w:br/>
              <w:t>безвозмездное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Полное    </w:t>
            </w:r>
            <w:r>
              <w:rPr>
                <w:rFonts w:eastAsiaTheme="minorEastAsia"/>
              </w:rPr>
              <w:br/>
              <w:t xml:space="preserve">наименование </w:t>
            </w:r>
            <w:r>
              <w:rPr>
                <w:rFonts w:eastAsiaTheme="minorEastAsia"/>
              </w:rPr>
              <w:br/>
              <w:t xml:space="preserve">собственника </w:t>
            </w:r>
            <w:r>
              <w:rPr>
                <w:rFonts w:eastAsiaTheme="minorEastAsia"/>
              </w:rPr>
              <w:br/>
              <w:t>(арендодателя,</w:t>
            </w:r>
            <w:r>
              <w:rPr>
                <w:rFonts w:eastAsiaTheme="minorEastAsia"/>
              </w:rPr>
              <w:br/>
              <w:t xml:space="preserve">ссудодателя) </w:t>
            </w:r>
            <w:r>
              <w:rPr>
                <w:rFonts w:eastAsiaTheme="minorEastAsia"/>
              </w:rPr>
              <w:br/>
              <w:t xml:space="preserve">объекта   </w:t>
            </w:r>
            <w:r>
              <w:rPr>
                <w:rFonts w:eastAsiaTheme="minorEastAsia"/>
              </w:rPr>
              <w:br/>
              <w:t xml:space="preserve">недвижимого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имущества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ind w:left="-33" w:right="-95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Д</w:t>
            </w:r>
            <w:r>
              <w:rPr>
                <w:rFonts w:eastAsiaTheme="minorEastAsia"/>
              </w:rPr>
              <w:t>окумент -</w:t>
            </w:r>
            <w:r>
              <w:rPr>
                <w:rFonts w:eastAsiaTheme="minorEastAsia"/>
              </w:rPr>
              <w:br/>
              <w:t xml:space="preserve">основание </w:t>
            </w:r>
            <w:r>
              <w:rPr>
                <w:rFonts w:eastAsiaTheme="minorEastAsia"/>
              </w:rPr>
              <w:br/>
              <w:t xml:space="preserve">возникновения     </w:t>
            </w:r>
            <w:r>
              <w:rPr>
                <w:rFonts w:eastAsiaTheme="minorEastAsia"/>
              </w:rPr>
              <w:br/>
              <w:t xml:space="preserve">права   (указываются      </w:t>
            </w:r>
            <w:r>
              <w:rPr>
                <w:rFonts w:eastAsiaTheme="minorEastAsia"/>
              </w:rPr>
              <w:br/>
              <w:t xml:space="preserve">реквизиты и сроки </w:t>
            </w:r>
            <w:r w:rsidRPr="0053627F">
              <w:rPr>
                <w:rFonts w:eastAsiaTheme="minorEastAsia"/>
              </w:rPr>
              <w:t>действ</w:t>
            </w:r>
            <w:r>
              <w:rPr>
                <w:rFonts w:eastAsiaTheme="minorEastAsia"/>
              </w:rPr>
              <w:t>ия</w:t>
            </w:r>
            <w:r w:rsidRPr="0053627F">
              <w:rPr>
                <w:rFonts w:eastAsiaTheme="minorEastAsia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 xml:space="preserve">Кадастровый  </w:t>
            </w:r>
            <w:r w:rsidRPr="0053627F">
              <w:rPr>
                <w:rFonts w:eastAsiaTheme="minorEastAsia"/>
              </w:rPr>
              <w:br/>
              <w:t xml:space="preserve">(или услов-  </w:t>
            </w:r>
            <w:r w:rsidRPr="0053627F">
              <w:rPr>
                <w:rFonts w:eastAsiaTheme="minorEastAsia"/>
              </w:rPr>
              <w:br/>
              <w:t xml:space="preserve">ный) номер   </w:t>
            </w:r>
            <w:r w:rsidRPr="0053627F">
              <w:rPr>
                <w:rFonts w:eastAsiaTheme="minorEastAsia"/>
              </w:rPr>
              <w:br/>
              <w:t xml:space="preserve">объекта      </w:t>
            </w:r>
            <w:r w:rsidRPr="0053627F">
              <w:rPr>
                <w:rFonts w:eastAsiaTheme="minorEastAsia"/>
              </w:rPr>
              <w:br/>
              <w:t>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53627F" w:rsidRDefault="002B63C8" w:rsidP="00ED23CF">
            <w:pPr>
              <w:widowControl w:val="0"/>
              <w:kinsoku w:val="0"/>
              <w:adjustRightInd w:val="0"/>
              <w:ind w:left="-154" w:right="-137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Номер записи ре</w:t>
            </w:r>
            <w:r w:rsidRPr="0053627F">
              <w:rPr>
                <w:rFonts w:eastAsiaTheme="minorEastAsia"/>
              </w:rPr>
              <w:t>гист</w:t>
            </w:r>
            <w:r>
              <w:rPr>
                <w:rFonts w:eastAsiaTheme="minorEastAsia"/>
              </w:rPr>
              <w:t xml:space="preserve">рации  </w:t>
            </w:r>
            <w:r>
              <w:rPr>
                <w:rFonts w:eastAsiaTheme="minorEastAsia"/>
              </w:rPr>
              <w:br/>
              <w:t xml:space="preserve">в Едином   </w:t>
            </w:r>
            <w:r>
              <w:rPr>
                <w:rFonts w:eastAsiaTheme="minorEastAsia"/>
              </w:rPr>
              <w:br/>
              <w:t xml:space="preserve">государственном     </w:t>
            </w:r>
            <w:r>
              <w:rPr>
                <w:rFonts w:eastAsiaTheme="minorEastAsia"/>
              </w:rPr>
              <w:br/>
              <w:t xml:space="preserve">реестре </w:t>
            </w:r>
            <w:r w:rsidRPr="0053627F">
              <w:rPr>
                <w:rFonts w:eastAsiaTheme="minorEastAsia"/>
              </w:rPr>
              <w:t>прав</w:t>
            </w:r>
            <w:r>
              <w:rPr>
                <w:rFonts w:eastAsiaTheme="minorEastAsia"/>
              </w:rPr>
              <w:t xml:space="preserve"> на    </w:t>
            </w:r>
            <w:r>
              <w:rPr>
                <w:rFonts w:eastAsiaTheme="minorEastAsia"/>
              </w:rPr>
              <w:br/>
              <w:t xml:space="preserve">недвижимое </w:t>
            </w:r>
            <w:r>
              <w:rPr>
                <w:rFonts w:eastAsiaTheme="minorEastAsia"/>
              </w:rPr>
              <w:br/>
              <w:t xml:space="preserve">имущество и сделок </w:t>
            </w:r>
            <w:r w:rsidRPr="0053627F">
              <w:rPr>
                <w:rFonts w:eastAsiaTheme="minorEastAsia"/>
              </w:rPr>
              <w:t>с ним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Default="002B63C8" w:rsidP="00ED23CF">
            <w:pPr>
              <w:widowControl w:val="0"/>
              <w:kinsoku w:val="0"/>
              <w:adjustRightInd w:val="0"/>
              <w:ind w:left="-155" w:right="-158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Реквизи</w:t>
            </w:r>
            <w:r>
              <w:rPr>
                <w:rFonts w:eastAsiaTheme="minorEastAsia"/>
              </w:rPr>
              <w:t xml:space="preserve">ты   </w:t>
            </w:r>
            <w:r>
              <w:rPr>
                <w:rFonts w:eastAsiaTheme="minorEastAsia"/>
              </w:rPr>
              <w:br/>
              <w:t xml:space="preserve">заключений, </w:t>
            </w:r>
            <w:r>
              <w:rPr>
                <w:rFonts w:eastAsiaTheme="minorEastAsia"/>
              </w:rPr>
              <w:br/>
              <w:t>выданных</w:t>
            </w:r>
          </w:p>
          <w:p w:rsidR="002B63C8" w:rsidRPr="0053627F" w:rsidRDefault="002B63C8" w:rsidP="00ED23CF">
            <w:pPr>
              <w:widowControl w:val="0"/>
              <w:kinsoku w:val="0"/>
              <w:adjustRightInd w:val="0"/>
              <w:ind w:left="-155" w:right="-158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органа</w:t>
            </w:r>
            <w:r>
              <w:rPr>
                <w:rFonts w:eastAsiaTheme="minorEastAsia"/>
              </w:rPr>
              <w:t xml:space="preserve">ми,   </w:t>
            </w:r>
            <w:r>
              <w:rPr>
                <w:rFonts w:eastAsiaTheme="minorEastAsia"/>
              </w:rPr>
              <w:br/>
              <w:t xml:space="preserve">осуществляющими    </w:t>
            </w:r>
            <w:r>
              <w:rPr>
                <w:rFonts w:eastAsiaTheme="minorEastAsia"/>
              </w:rPr>
              <w:br/>
              <w:t>государ</w:t>
            </w:r>
            <w:r w:rsidRPr="0053627F">
              <w:rPr>
                <w:rFonts w:eastAsiaTheme="minorEastAsia"/>
              </w:rPr>
              <w:t xml:space="preserve">ственный    </w:t>
            </w:r>
            <w:r w:rsidRPr="0053627F">
              <w:rPr>
                <w:rFonts w:eastAsiaTheme="minorEastAsia"/>
              </w:rPr>
              <w:br/>
              <w:t xml:space="preserve">санитарно-  </w:t>
            </w:r>
            <w:r w:rsidRPr="0053627F">
              <w:rPr>
                <w:rFonts w:eastAsiaTheme="minorEastAsia"/>
              </w:rPr>
              <w:br/>
              <w:t xml:space="preserve">эпидемио-   </w:t>
            </w:r>
            <w:r w:rsidRPr="0053627F">
              <w:rPr>
                <w:rFonts w:eastAsiaTheme="minorEastAsia"/>
              </w:rPr>
              <w:br/>
            </w:r>
            <w:r>
              <w:rPr>
                <w:rFonts w:eastAsiaTheme="minorEastAsia"/>
              </w:rPr>
              <w:t xml:space="preserve">логический надзор,     </w:t>
            </w:r>
            <w:r>
              <w:rPr>
                <w:rFonts w:eastAsiaTheme="minorEastAsia"/>
              </w:rPr>
              <w:br/>
              <w:t>государст</w:t>
            </w:r>
            <w:r w:rsidRPr="0053627F">
              <w:rPr>
                <w:rFonts w:eastAsiaTheme="minorEastAsia"/>
              </w:rPr>
              <w:t xml:space="preserve">венный      </w:t>
            </w:r>
            <w:r w:rsidRPr="0053627F">
              <w:rPr>
                <w:rFonts w:eastAsiaTheme="minorEastAsia"/>
              </w:rPr>
              <w:br/>
              <w:t xml:space="preserve">пожарный    </w:t>
            </w:r>
            <w:r w:rsidRPr="0053627F">
              <w:rPr>
                <w:rFonts w:eastAsiaTheme="minorEastAsia"/>
              </w:rPr>
              <w:br/>
              <w:t>надзор</w:t>
            </w:r>
          </w:p>
        </w:tc>
      </w:tr>
      <w:tr w:rsidR="002B63C8" w:rsidRPr="0053627F" w:rsidTr="00CA65B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1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2</w:t>
            </w:r>
          </w:p>
        </w:tc>
        <w:tc>
          <w:tcPr>
            <w:tcW w:w="2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3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4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5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6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8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C8" w:rsidRPr="004E0110" w:rsidRDefault="002B63C8" w:rsidP="00ED23C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4E0110">
              <w:rPr>
                <w:rFonts w:eastAsiaTheme="minorEastAsia"/>
                <w:b/>
              </w:rPr>
              <w:t>9</w:t>
            </w:r>
          </w:p>
        </w:tc>
      </w:tr>
      <w:tr w:rsidR="00F8305E" w:rsidRPr="0053627F" w:rsidTr="00CA65B5">
        <w:trPr>
          <w:trHeight w:val="33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1.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Сургут </w:t>
            </w:r>
          </w:p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Затонская,1А</w:t>
            </w:r>
          </w:p>
        </w:tc>
        <w:tc>
          <w:tcPr>
            <w:tcW w:w="2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ind w:left="-73" w:right="-10"/>
              <w:rPr>
                <w:rFonts w:eastAsiaTheme="minorEastAsia"/>
              </w:rPr>
            </w:pPr>
            <w:r w:rsidRPr="00CF2ADB">
              <w:rPr>
                <w:rFonts w:eastAsiaTheme="minorEastAsia"/>
                <w:b/>
              </w:rPr>
              <w:t>Учебные кабинеты</w:t>
            </w:r>
            <w:r>
              <w:rPr>
                <w:rFonts w:eastAsiaTheme="minorEastAsia"/>
              </w:rPr>
              <w:t>:</w:t>
            </w:r>
          </w:p>
          <w:p w:rsidR="00F8305E" w:rsidRDefault="00F8305E" w:rsidP="00F8305E">
            <w:pPr>
              <w:widowControl w:val="0"/>
              <w:kinsoku w:val="0"/>
              <w:adjustRightInd w:val="0"/>
              <w:ind w:left="-73" w:right="-1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sym w:font="Symbol" w:char="F0B7"/>
            </w:r>
            <w:r>
              <w:rPr>
                <w:rFonts w:eastAsiaTheme="minorEastAsia"/>
              </w:rPr>
              <w:t xml:space="preserve"> Гражданской обороны и защиты от чрезвычайных ситуаций (основные принципы, приемы и способы защиты населения от опасностей, возникающих при ведении военных действий или вследствие этих действий, а также при чрезвычайных ситуациях, организация радиационной, химической и другой защиты населения);</w:t>
            </w:r>
          </w:p>
          <w:p w:rsidR="00F8305E" w:rsidRPr="00ED23CF" w:rsidRDefault="00F8305E" w:rsidP="00F8305E">
            <w:pPr>
              <w:widowControl w:val="0"/>
              <w:kinsoku w:val="0"/>
              <w:adjustRightInd w:val="0"/>
              <w:ind w:left="-73" w:right="-10"/>
              <w:rPr>
                <w:rFonts w:eastAsiaTheme="minorEastAsia"/>
                <w:b/>
              </w:rPr>
            </w:pPr>
            <w:r w:rsidRPr="00F8305E">
              <w:rPr>
                <w:rFonts w:eastAsiaTheme="minorEastAsia"/>
                <w:b/>
                <w:lang w:val="en-US"/>
              </w:rPr>
              <w:t>S = 38</w:t>
            </w:r>
            <w:r w:rsidRPr="00F8305E">
              <w:rPr>
                <w:rFonts w:eastAsiaTheme="minorEastAsia"/>
                <w:b/>
              </w:rPr>
              <w:t>,5 кв.м.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2A3FBF" w:rsidRDefault="00F8305E" w:rsidP="00F8305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города Сургута Ханты-Мансийского автономного округа Тюменской области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ind w:left="-48" w:right="-8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Свидетельство о государственной регистрации права от 20.06.2013 серия 86АБ №651362</w:t>
            </w:r>
          </w:p>
          <w:p w:rsidR="00F8305E" w:rsidRDefault="00F8305E" w:rsidP="00F8305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86-72-22/061/2009-172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86-72-22/104/2009-215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86.СУ.02000.</w:t>
            </w:r>
          </w:p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М.000228.10.14</w:t>
            </w:r>
          </w:p>
        </w:tc>
      </w:tr>
      <w:tr w:rsidR="00657F5F" w:rsidRPr="0053627F" w:rsidTr="00CA65B5">
        <w:trPr>
          <w:trHeight w:val="87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Сургут </w:t>
            </w:r>
          </w:p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Просвещения, 19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CF2ADB" w:rsidRDefault="00657F5F" w:rsidP="00E83207">
            <w:pPr>
              <w:widowControl w:val="0"/>
              <w:kinsoku w:val="0"/>
              <w:adjustRightInd w:val="0"/>
              <w:ind w:left="-73" w:right="-10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sym w:font="Symbol" w:char="F0B7"/>
            </w:r>
            <w:r>
              <w:rPr>
                <w:rFonts w:eastAsiaTheme="minorEastAsia"/>
              </w:rPr>
              <w:t xml:space="preserve">  Оперативно-т</w:t>
            </w:r>
            <w:r w:rsidR="00E83207">
              <w:rPr>
                <w:rFonts w:eastAsiaTheme="minorEastAsia"/>
              </w:rPr>
              <w:t>акти</w:t>
            </w:r>
            <w:r>
              <w:rPr>
                <w:rFonts w:eastAsiaTheme="minorEastAsia"/>
              </w:rPr>
              <w:t xml:space="preserve">ческой подготовки (организация и проведение учений и тренировок по гражданской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МКУ «Хозяйственно-эксплуатационное управление»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Договор от 09.01.2013 №27</w:t>
            </w:r>
          </w:p>
          <w:p w:rsidR="00657F5F" w:rsidRPr="00EF4FAB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i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86:09:10:00069/9:001:0000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86-01/09-48/2004-444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86.СУ.02000.</w:t>
            </w:r>
          </w:p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М.000228.10.14</w:t>
            </w:r>
          </w:p>
        </w:tc>
      </w:tr>
      <w:tr w:rsidR="00657F5F" w:rsidRPr="0053627F" w:rsidTr="00CA65B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ind w:left="-73" w:right="-1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E80C29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E80C29">
              <w:rPr>
                <w:rFonts w:eastAsiaTheme="minorEastAsia"/>
                <w:b/>
              </w:rPr>
              <w:t>9</w:t>
            </w:r>
          </w:p>
        </w:tc>
      </w:tr>
      <w:tr w:rsidR="00657F5F" w:rsidRPr="0053627F" w:rsidTr="005C4376">
        <w:trPr>
          <w:trHeight w:val="111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ind w:left="-73" w:right="-1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обороне и защите от </w:t>
            </w:r>
            <w:r>
              <w:rPr>
                <w:rFonts w:eastAsiaTheme="minorEastAsia"/>
              </w:rPr>
              <w:lastRenderedPageBreak/>
              <w:t>чрезвычайных ситуаций; действия должностных лиц гражданской обороны и единой государственной системы  предупреждения и ликвидации чрезвычайных ситуаций по организации оповещения населения, обеспечения средствами индивидуальной защиты, выполнения инженерных и медицинских мероприятий защиты, эвакуации и т.п.; д</w:t>
            </w:r>
            <w:r w:rsidRPr="005B507F">
              <w:rPr>
                <w:rFonts w:eastAsiaTheme="minorEastAsia"/>
              </w:rPr>
              <w:t xml:space="preserve">ействия руководителей и личного состава </w:t>
            </w:r>
            <w:r>
              <w:rPr>
                <w:rFonts w:eastAsiaTheme="minorEastAsia"/>
              </w:rPr>
              <w:t>аварийно-спасательных формирований при организации и проведении аварийно-спасательных и других неотложных работ; порядок проведения специальной и санитарной обработки, дозиметрического и химического контроля);</w:t>
            </w:r>
          </w:p>
          <w:p w:rsidR="00657F5F" w:rsidRPr="005B507F" w:rsidRDefault="00657F5F" w:rsidP="00657F5F">
            <w:pPr>
              <w:widowControl w:val="0"/>
              <w:kinsoku w:val="0"/>
              <w:adjustRightInd w:val="0"/>
              <w:ind w:left="-73" w:right="-10"/>
              <w:rPr>
                <w:rFonts w:eastAsiaTheme="minorEastAsia"/>
              </w:rPr>
            </w:pPr>
            <w:r>
              <w:rPr>
                <w:rFonts w:eastAsiaTheme="minorEastAsia"/>
                <w:b/>
                <w:lang w:val="en-US"/>
              </w:rPr>
              <w:t xml:space="preserve">S = </w:t>
            </w:r>
            <w:r>
              <w:rPr>
                <w:rFonts w:eastAsiaTheme="minorEastAsia"/>
                <w:b/>
              </w:rPr>
              <w:t>41, 8</w:t>
            </w:r>
            <w:r w:rsidRPr="00ED23CF">
              <w:rPr>
                <w:rFonts w:eastAsiaTheme="minorEastAsia"/>
                <w:b/>
              </w:rPr>
              <w:t xml:space="preserve"> кв.м.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657F5F" w:rsidRPr="0053627F" w:rsidTr="00CA65B5">
        <w:trPr>
          <w:trHeight w:val="555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CF2ADB" w:rsidRDefault="00657F5F" w:rsidP="00657F5F">
            <w:pPr>
              <w:widowControl w:val="0"/>
              <w:kinsoku w:val="0"/>
              <w:adjustRightInd w:val="0"/>
              <w:rPr>
                <w:rFonts w:eastAsiaTheme="minorEastAsia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657F5F" w:rsidRPr="0053627F" w:rsidTr="00CA65B5">
        <w:trPr>
          <w:trHeight w:val="321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Сургут </w:t>
            </w:r>
          </w:p>
          <w:p w:rsidR="00657F5F" w:rsidRPr="00ED23C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Просвещения, 19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B507F" w:rsidRDefault="00657F5F" w:rsidP="00657F5F">
            <w:pPr>
              <w:widowControl w:val="0"/>
              <w:kinsoku w:val="0"/>
              <w:adjustRightInd w:val="0"/>
              <w:ind w:left="-73" w:right="-75"/>
              <w:rPr>
                <w:rFonts w:eastAsiaTheme="minorEastAsia"/>
              </w:rPr>
            </w:pPr>
            <w:r>
              <w:rPr>
                <w:rFonts w:eastAsiaTheme="minorEastAsia"/>
              </w:rPr>
              <w:sym w:font="Symbol" w:char="F0B7"/>
            </w:r>
            <w:r>
              <w:rPr>
                <w:rFonts w:eastAsiaTheme="minorEastAsia"/>
              </w:rPr>
              <w:t xml:space="preserve"> Методической подготовки (организация, формы и методы обучения населения в области гражданской обороны и защиты от чрезвычайных ситуаций; требования по организации и проведению мероприятий гражданской обороны, мероприятий по предупреждению и ликвидации чрезвычайных ситуаций, обеспечению </w:t>
            </w:r>
          </w:p>
          <w:p w:rsidR="00657F5F" w:rsidRDefault="00657F5F" w:rsidP="00657F5F">
            <w:pPr>
              <w:widowControl w:val="0"/>
              <w:kinsoku w:val="0"/>
              <w:adjustRightInd w:val="0"/>
              <w:ind w:left="-88" w:right="-75"/>
              <w:rPr>
                <w:rFonts w:eastAsiaTheme="minorEastAsia"/>
              </w:rPr>
            </w:pPr>
            <w:r>
              <w:rPr>
                <w:rFonts w:eastAsiaTheme="minorEastAsia"/>
              </w:rPr>
              <w:t>пожарной безопасности и безопасности на водных объекта</w:t>
            </w:r>
            <w:r w:rsidR="00F8305E">
              <w:rPr>
                <w:rFonts w:eastAsiaTheme="minorEastAsia"/>
              </w:rPr>
              <w:t>х</w:t>
            </w:r>
          </w:p>
          <w:p w:rsidR="00657F5F" w:rsidRPr="00CF2ADB" w:rsidRDefault="00657F5F" w:rsidP="00657F5F">
            <w:pPr>
              <w:widowControl w:val="0"/>
              <w:kinsoku w:val="0"/>
              <w:adjustRightInd w:val="0"/>
              <w:ind w:left="-88" w:right="-75"/>
              <w:rPr>
                <w:rFonts w:eastAsiaTheme="minorEastAsia"/>
              </w:rPr>
            </w:pPr>
            <w:r>
              <w:rPr>
                <w:rFonts w:eastAsiaTheme="minorEastAsia"/>
                <w:b/>
                <w:lang w:val="en-US"/>
              </w:rPr>
              <w:t xml:space="preserve">S = </w:t>
            </w:r>
            <w:r>
              <w:rPr>
                <w:rFonts w:eastAsiaTheme="minorEastAsia"/>
                <w:b/>
              </w:rPr>
              <w:t>20,3</w:t>
            </w:r>
            <w:r w:rsidRPr="00ED23CF">
              <w:rPr>
                <w:rFonts w:eastAsiaTheme="minorEastAsia"/>
                <w:b/>
              </w:rPr>
              <w:t xml:space="preserve"> кв.м.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МКУ «Хозяйственно-эксплуатационное управление»</w:t>
            </w:r>
          </w:p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Администрации города Сургута ХМАО - Югра Тюменской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Договор от 09.01.2013 №27</w:t>
            </w:r>
          </w:p>
          <w:p w:rsidR="00657F5F" w:rsidRPr="00EF4FAB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i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86:09:10:00069/9:001:0000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86-01/09-48/2004-444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5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86.СУ.02000.</w:t>
            </w:r>
          </w:p>
          <w:p w:rsidR="00657F5F" w:rsidRPr="0053627F" w:rsidRDefault="00657F5F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М.000228.10.14</w:t>
            </w:r>
          </w:p>
        </w:tc>
      </w:tr>
      <w:tr w:rsidR="00E83207" w:rsidRPr="0053627F" w:rsidTr="00E83207">
        <w:trPr>
          <w:trHeight w:val="27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E83207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2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E83207">
            <w:pPr>
              <w:widowControl w:val="0"/>
              <w:kinsoku w:val="0"/>
              <w:adjustRightInd w:val="0"/>
              <w:ind w:left="-73" w:right="-75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07" w:rsidRPr="00B46D90" w:rsidRDefault="00E83207" w:rsidP="00657F5F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B46D90">
              <w:rPr>
                <w:rFonts w:eastAsiaTheme="minorEastAsia"/>
                <w:b/>
              </w:rPr>
              <w:t>9</w:t>
            </w:r>
          </w:p>
        </w:tc>
      </w:tr>
      <w:tr w:rsidR="00F8305E" w:rsidRPr="0053627F" w:rsidTr="00CA65B5">
        <w:trPr>
          <w:trHeight w:val="321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F8305E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F8305E">
              <w:rPr>
                <w:rFonts w:eastAsiaTheme="minorEastAsia"/>
                <w:b/>
              </w:rPr>
              <w:lastRenderedPageBreak/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Сургут </w:t>
            </w:r>
          </w:p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Затонская, д. 1а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ind w:left="-88" w:right="-75"/>
              <w:rPr>
                <w:rFonts w:eastAsiaTheme="minorEastAsia"/>
              </w:rPr>
            </w:pPr>
            <w:r w:rsidRPr="00CF2ADB">
              <w:rPr>
                <w:rFonts w:eastAsiaTheme="minorEastAsia"/>
                <w:b/>
              </w:rPr>
              <w:t>Учебный городок</w:t>
            </w:r>
            <w:r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</w:rPr>
              <w:t>(практическая подготовка должностных лиц и специалистов гражданской обороны и единой государственной системы предупреждения и ликвидации чрезвычайных ситуаций, а также населения в области гражданской обороны и защиты от чрезв</w:t>
            </w:r>
            <w:r w:rsidR="00FD4816">
              <w:rPr>
                <w:rFonts w:eastAsiaTheme="minorEastAsia"/>
              </w:rPr>
              <w:t>ычайных ситуаций, в том числе от</w:t>
            </w:r>
            <w:r>
              <w:rPr>
                <w:rFonts w:eastAsiaTheme="minorEastAsia"/>
              </w:rPr>
              <w:t>работки нормативов по выполнению аварийно-спасательных и других неотложных работ, защите от поражающих факторов аварий, катастроф и стихийных бедствий, современных средств поражения</w:t>
            </w:r>
            <w:r w:rsidR="00FD4816">
              <w:rPr>
                <w:rFonts w:eastAsiaTheme="minorEastAsia"/>
              </w:rPr>
              <w:t>, а также проведении учений и тренировок по гражданской обороне и защите от чрезвычайных ситуаций</w:t>
            </w:r>
            <w:r>
              <w:rPr>
                <w:rFonts w:eastAsiaTheme="minorEastAsia"/>
              </w:rPr>
              <w:t>)</w:t>
            </w:r>
          </w:p>
          <w:p w:rsidR="00F8305E" w:rsidRDefault="00F8305E" w:rsidP="00F8305E">
            <w:pPr>
              <w:widowControl w:val="0"/>
              <w:kinsoku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lang w:val="en-US"/>
              </w:rPr>
              <w:t xml:space="preserve">S = </w:t>
            </w:r>
            <w:r>
              <w:rPr>
                <w:rFonts w:eastAsiaTheme="minorEastAsia"/>
                <w:b/>
              </w:rPr>
              <w:t>600</w:t>
            </w:r>
            <w:r w:rsidRPr="00ED23CF">
              <w:rPr>
                <w:rFonts w:eastAsiaTheme="minorEastAsia"/>
                <w:b/>
              </w:rPr>
              <w:t xml:space="preserve"> кв.м.</w:t>
            </w:r>
          </w:p>
          <w:p w:rsidR="00F8305E" w:rsidRPr="009334C2" w:rsidRDefault="00F8305E" w:rsidP="00F8305E">
            <w:pPr>
              <w:widowControl w:val="0"/>
              <w:kinsoku w:val="0"/>
              <w:adjustRightInd w:val="0"/>
              <w:rPr>
                <w:rFonts w:eastAsiaTheme="minorEastAsi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Оперативное управление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города Сургута Ханты-Мансийского автономного округа Тюменской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ind w:left="-48" w:right="-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Свидетельство о государственной регистрации права от 20.06.2013 серия 86АБ №651365</w:t>
            </w:r>
          </w:p>
          <w:p w:rsidR="00F8305E" w:rsidRPr="00EF4FAB" w:rsidRDefault="00F8305E" w:rsidP="00F8305E">
            <w:pPr>
              <w:widowControl w:val="0"/>
              <w:kinsoku w:val="0"/>
              <w:adjustRightInd w:val="0"/>
              <w:ind w:left="-48" w:right="-75"/>
              <w:jc w:val="center"/>
              <w:rPr>
                <w:rFonts w:eastAsiaTheme="minorEastAsia"/>
                <w:i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ind w:left="-75" w:right="-12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86:10:0101052:122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86-86-03/148/2010-155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86.СУ.02000.</w:t>
            </w:r>
          </w:p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 w:rsidRPr="008921CE">
              <w:rPr>
                <w:rFonts w:eastAsiaTheme="minorEastAsia"/>
              </w:rPr>
              <w:t>М.000228.10.14</w:t>
            </w:r>
          </w:p>
        </w:tc>
      </w:tr>
      <w:tr w:rsidR="00F8305E" w:rsidRPr="0053627F" w:rsidTr="00CA65B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 кв.м.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CF2ADB" w:rsidRDefault="00F8305E" w:rsidP="00F8305E">
            <w:pPr>
              <w:widowControl w:val="0"/>
              <w:kinsoku w:val="0"/>
              <w:adjustRightInd w:val="0"/>
              <w:jc w:val="righ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700,6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×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×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5E" w:rsidRPr="0053627F" w:rsidRDefault="00F8305E" w:rsidP="00F8305E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7D6A34" w:rsidRPr="0053627F" w:rsidRDefault="007D6A34" w:rsidP="007D6A34">
      <w:pPr>
        <w:widowControl w:val="0"/>
        <w:adjustRightInd w:val="0"/>
        <w:jc w:val="both"/>
        <w:rPr>
          <w:rFonts w:eastAsiaTheme="minorEastAsia"/>
        </w:rPr>
      </w:pPr>
    </w:p>
    <w:p w:rsidR="00583DBD" w:rsidRPr="00DA4B13" w:rsidRDefault="006C5C6C" w:rsidP="00B46D90">
      <w:pPr>
        <w:widowControl w:val="0"/>
        <w:adjustRightInd w:val="0"/>
        <w:ind w:left="-284"/>
        <w:rPr>
          <w:rFonts w:eastAsiaTheme="minorEastAsia"/>
          <w:color w:val="FF0000"/>
        </w:rPr>
      </w:pPr>
      <w:r w:rsidRPr="00DA4B13">
        <w:rPr>
          <w:rFonts w:eastAsiaTheme="minorEastAsia"/>
          <w:color w:val="FF0000"/>
        </w:rPr>
        <w:t>* составлено в соответствии с</w:t>
      </w:r>
      <w:r w:rsidR="00DA4B13">
        <w:rPr>
          <w:rFonts w:eastAsiaTheme="minorEastAsia"/>
          <w:color w:val="FF0000"/>
        </w:rPr>
        <w:t xml:space="preserve"> Примерным порядком определения состава </w:t>
      </w:r>
      <w:r w:rsidRPr="00DA4B13">
        <w:rPr>
          <w:rFonts w:eastAsiaTheme="minorEastAsia"/>
          <w:color w:val="FF0000"/>
        </w:rPr>
        <w:t xml:space="preserve">учебно-материальной базы для </w:t>
      </w:r>
      <w:r w:rsidR="00DA4B13">
        <w:rPr>
          <w:rFonts w:eastAsiaTheme="minorEastAsia"/>
          <w:color w:val="FF0000"/>
        </w:rPr>
        <w:t xml:space="preserve">подготовки населения </w:t>
      </w:r>
      <w:r w:rsidRPr="00DA4B13">
        <w:rPr>
          <w:rFonts w:eastAsiaTheme="minorEastAsia"/>
          <w:color w:val="FF0000"/>
        </w:rPr>
        <w:t>в</w:t>
      </w:r>
      <w:r w:rsidR="00DA4B13">
        <w:rPr>
          <w:rFonts w:eastAsiaTheme="minorEastAsia"/>
          <w:color w:val="FF0000"/>
        </w:rPr>
        <w:t xml:space="preserve"> области </w:t>
      </w:r>
      <w:r w:rsidRPr="00DA4B13">
        <w:rPr>
          <w:rFonts w:eastAsiaTheme="minorEastAsia"/>
          <w:color w:val="FF0000"/>
        </w:rPr>
        <w:t xml:space="preserve">гражданской обороны и </w:t>
      </w:r>
      <w:r w:rsidR="00DA4B13">
        <w:rPr>
          <w:rFonts w:eastAsiaTheme="minorEastAsia"/>
          <w:color w:val="FF0000"/>
        </w:rPr>
        <w:t>защиты от чрезвычайных ситуаций</w:t>
      </w:r>
      <w:r w:rsidR="00830AE2">
        <w:rPr>
          <w:rFonts w:eastAsiaTheme="minorEastAsia"/>
          <w:color w:val="FF0000"/>
        </w:rPr>
        <w:t xml:space="preserve"> (письмо МЧС РФ от 27.02.2020 № 11-7-604)</w:t>
      </w:r>
      <w:r w:rsidRPr="00DA4B13">
        <w:rPr>
          <w:rFonts w:eastAsiaTheme="minorEastAsia"/>
          <w:color w:val="FF0000"/>
        </w:rPr>
        <w:t>.</w:t>
      </w:r>
    </w:p>
    <w:p w:rsidR="007D6A34" w:rsidRPr="00B46D90" w:rsidRDefault="00583DBD" w:rsidP="007E5C95">
      <w:pPr>
        <w:pStyle w:val="ab"/>
        <w:widowControl w:val="0"/>
        <w:numPr>
          <w:ilvl w:val="0"/>
          <w:numId w:val="44"/>
        </w:numPr>
        <w:autoSpaceDE/>
        <w:autoSpaceDN/>
        <w:adjustRightInd w:val="0"/>
        <w:jc w:val="both"/>
        <w:rPr>
          <w:rFonts w:eastAsiaTheme="minorEastAsia"/>
        </w:rPr>
      </w:pPr>
      <w:r w:rsidRPr="00DA4B13">
        <w:rPr>
          <w:rFonts w:eastAsiaTheme="minorEastAsia"/>
          <w:color w:val="FF0000"/>
        </w:rPr>
        <w:br w:type="page"/>
      </w:r>
      <w:r w:rsidR="007D6A34" w:rsidRPr="00B46D90">
        <w:rPr>
          <w:rFonts w:eastAsiaTheme="minorEastAsia"/>
        </w:rPr>
        <w:lastRenderedPageBreak/>
        <w:t>Раздел 2. Обеспечение образовательной деятельности помещениями для медицинского обслуживания и питания</w:t>
      </w:r>
    </w:p>
    <w:p w:rsidR="007D6A34" w:rsidRPr="0053627F" w:rsidRDefault="007D6A34" w:rsidP="007D6A34">
      <w:pPr>
        <w:widowControl w:val="0"/>
        <w:adjustRightInd w:val="0"/>
        <w:jc w:val="both"/>
        <w:rPr>
          <w:rFonts w:eastAsiaTheme="minorEastAsia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2160"/>
        <w:gridCol w:w="3600"/>
        <w:gridCol w:w="1920"/>
        <w:gridCol w:w="1800"/>
        <w:gridCol w:w="1680"/>
        <w:gridCol w:w="2040"/>
      </w:tblGrid>
      <w:tr w:rsidR="007D6A34" w:rsidRPr="0053627F" w:rsidTr="0037267E">
        <w:trPr>
          <w:trHeight w:val="1280"/>
          <w:tblCellSpacing w:w="5" w:type="nil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 xml:space="preserve">N </w:t>
            </w:r>
            <w:r w:rsidRPr="0053627F">
              <w:rPr>
                <w:rFonts w:eastAsiaTheme="minorEastAsia"/>
              </w:rPr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Помещения д</w:t>
            </w:r>
            <w:r>
              <w:rPr>
                <w:rFonts w:eastAsiaTheme="minorEastAsia"/>
              </w:rPr>
              <w:t>ля</w:t>
            </w:r>
            <w:r>
              <w:rPr>
                <w:rFonts w:eastAsiaTheme="minorEastAsia"/>
              </w:rPr>
              <w:br/>
              <w:t xml:space="preserve">медицинского </w:t>
            </w:r>
            <w:r>
              <w:rPr>
                <w:rFonts w:eastAsiaTheme="minorEastAsia"/>
              </w:rPr>
              <w:br/>
              <w:t xml:space="preserve">обслуживания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и питания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Адрес      </w:t>
            </w:r>
            <w:r>
              <w:rPr>
                <w:rFonts w:eastAsiaTheme="minorEastAsia"/>
              </w:rPr>
              <w:br/>
              <w:t>(местоположение)</w:t>
            </w:r>
            <w:r>
              <w:rPr>
                <w:rFonts w:eastAsiaTheme="minorEastAsia"/>
              </w:rPr>
              <w:br/>
              <w:t xml:space="preserve">помещений    </w:t>
            </w:r>
            <w:r>
              <w:rPr>
                <w:rFonts w:eastAsiaTheme="minorEastAsia"/>
              </w:rPr>
              <w:br/>
              <w:t xml:space="preserve">с указанием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площади (кв. м)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8921C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Собственность или иное    </w:t>
            </w:r>
            <w:r>
              <w:rPr>
                <w:rFonts w:eastAsiaTheme="minorEastAsia"/>
              </w:rPr>
              <w:br/>
              <w:t xml:space="preserve"> право (оперативное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 xml:space="preserve">управление, хозяйственное 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br/>
              <w:t>ведение), аренда, субаренда,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 xml:space="preserve">Полное     </w:t>
            </w:r>
            <w:r w:rsidRPr="0053627F">
              <w:rPr>
                <w:rFonts w:eastAsiaTheme="minorEastAsia"/>
              </w:rPr>
              <w:br/>
              <w:t xml:space="preserve">наименование  </w:t>
            </w:r>
            <w:r w:rsidRPr="0053627F">
              <w:rPr>
                <w:rFonts w:eastAsiaTheme="minorEastAsia"/>
              </w:rPr>
              <w:br/>
              <w:t xml:space="preserve">собственника  </w:t>
            </w:r>
            <w:r w:rsidRPr="0053627F">
              <w:rPr>
                <w:rFonts w:eastAsiaTheme="minorEastAsia"/>
              </w:rPr>
              <w:br/>
              <w:t>(</w:t>
            </w:r>
            <w:r>
              <w:rPr>
                <w:rFonts w:eastAsiaTheme="minorEastAsia"/>
              </w:rPr>
              <w:t xml:space="preserve">арендодателя, ссудодателя) </w:t>
            </w:r>
            <w:r>
              <w:rPr>
                <w:rFonts w:eastAsiaTheme="minorEastAsia"/>
              </w:rPr>
              <w:br/>
              <w:t xml:space="preserve">объекта 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недвижим</w:t>
            </w:r>
            <w:r>
              <w:rPr>
                <w:rFonts w:eastAsiaTheme="minorEastAsia"/>
              </w:rPr>
              <w:t xml:space="preserve">ого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имущества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 xml:space="preserve">Документ -  </w:t>
            </w:r>
            <w:r>
              <w:rPr>
                <w:rFonts w:eastAsiaTheme="minorEastAsia"/>
              </w:rPr>
              <w:br/>
              <w:t xml:space="preserve"> основание   </w:t>
            </w:r>
            <w:r>
              <w:rPr>
                <w:rFonts w:eastAsiaTheme="minorEastAsia"/>
              </w:rPr>
              <w:br/>
              <w:t>возникновения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 xml:space="preserve">права     </w:t>
            </w:r>
            <w:r>
              <w:rPr>
                <w:rFonts w:eastAsiaTheme="minorEastAsia"/>
              </w:rPr>
              <w:br/>
              <w:t xml:space="preserve">(указываются </w:t>
            </w:r>
            <w:r>
              <w:rPr>
                <w:rFonts w:eastAsiaTheme="minorEastAsia"/>
              </w:rPr>
              <w:br/>
              <w:t xml:space="preserve">реквизиты и  </w:t>
            </w:r>
            <w:r>
              <w:rPr>
                <w:rFonts w:eastAsiaTheme="minorEastAsia"/>
              </w:rPr>
              <w:br/>
              <w:t xml:space="preserve">сроки  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действия)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Кадастровый </w:t>
            </w:r>
            <w:r>
              <w:rPr>
                <w:rFonts w:eastAsiaTheme="minorEastAsia"/>
              </w:rPr>
              <w:br/>
              <w:t xml:space="preserve">(или условный)  </w:t>
            </w:r>
            <w:r>
              <w:rPr>
                <w:rFonts w:eastAsiaTheme="minorEastAsia"/>
              </w:rPr>
              <w:br/>
              <w:t xml:space="preserve">номер </w:t>
            </w:r>
            <w:r w:rsidRPr="0053627F">
              <w:rPr>
                <w:rFonts w:eastAsiaTheme="minorEastAsia"/>
              </w:rPr>
              <w:t xml:space="preserve">объекта   </w:t>
            </w:r>
            <w:r w:rsidRPr="0053627F">
              <w:rPr>
                <w:rFonts w:eastAsiaTheme="minorEastAsia"/>
              </w:rPr>
              <w:br/>
              <w:t>недвижимости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Но</w:t>
            </w:r>
            <w:r>
              <w:rPr>
                <w:rFonts w:eastAsiaTheme="minorEastAsia"/>
              </w:rPr>
              <w:t xml:space="preserve">мер записи  </w:t>
            </w:r>
            <w:r>
              <w:rPr>
                <w:rFonts w:eastAsiaTheme="minorEastAsia"/>
              </w:rPr>
              <w:br/>
              <w:t xml:space="preserve">регистрации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 xml:space="preserve">в Едином    </w:t>
            </w:r>
            <w:r w:rsidRPr="0053627F">
              <w:rPr>
                <w:rFonts w:eastAsiaTheme="minorEastAsia"/>
              </w:rPr>
              <w:br/>
              <w:t>государственном</w:t>
            </w:r>
            <w:r w:rsidRPr="0053627F">
              <w:rPr>
                <w:rFonts w:eastAsiaTheme="minorEastAsia"/>
              </w:rPr>
              <w:br/>
              <w:t>ре</w:t>
            </w:r>
            <w:r>
              <w:rPr>
                <w:rFonts w:eastAsiaTheme="minorEastAsia"/>
              </w:rPr>
              <w:t xml:space="preserve">естре права  </w:t>
            </w:r>
            <w:r>
              <w:rPr>
                <w:rFonts w:eastAsiaTheme="minorEastAsia"/>
              </w:rPr>
              <w:br/>
              <w:t xml:space="preserve">на недвижимое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 xml:space="preserve">имущество    </w:t>
            </w:r>
            <w:r w:rsidRPr="0053627F">
              <w:rPr>
                <w:rFonts w:eastAsiaTheme="minorEastAsia"/>
              </w:rPr>
              <w:br/>
              <w:t>и сделок с ним</w:t>
            </w:r>
          </w:p>
        </w:tc>
      </w:tr>
      <w:tr w:rsidR="007D6A34" w:rsidRPr="0053627F" w:rsidTr="0037267E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4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6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7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4A4750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4A4750">
              <w:rPr>
                <w:rFonts w:eastAsiaTheme="minorEastAsia"/>
                <w:b/>
              </w:rPr>
              <w:t>8</w:t>
            </w:r>
          </w:p>
        </w:tc>
      </w:tr>
      <w:tr w:rsidR="007D6A34" w:rsidRPr="0053627F" w:rsidTr="0037267E">
        <w:trPr>
          <w:trHeight w:val="960"/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1.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Помещения для</w:t>
            </w:r>
            <w:r w:rsidRPr="00AE27F7">
              <w:rPr>
                <w:rFonts w:eastAsiaTheme="minorEastAsia"/>
              </w:rPr>
              <w:br/>
              <w:t xml:space="preserve">медицинского </w:t>
            </w:r>
            <w:r w:rsidRPr="00AE27F7">
              <w:rPr>
                <w:rFonts w:eastAsiaTheme="minorEastAsia"/>
              </w:rPr>
              <w:br/>
            </w:r>
            <w:r w:rsidR="005A1A5B" w:rsidRPr="00AE27F7">
              <w:rPr>
                <w:rFonts w:eastAsiaTheme="minorEastAsia"/>
              </w:rPr>
              <w:t>кабинета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г. Сургут, ул. Затонская, 1а</w:t>
            </w:r>
          </w:p>
          <w:p w:rsidR="00EF4FAB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№20</w:t>
            </w:r>
          </w:p>
          <w:p w:rsidR="00EF4FAB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EF4FAB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  <w:lang w:val="en-US"/>
              </w:rPr>
              <w:t>S</w:t>
            </w:r>
            <w:r w:rsidRPr="00AE27F7">
              <w:rPr>
                <w:rFonts w:eastAsiaTheme="minorEastAsia"/>
              </w:rPr>
              <w:t>=11,9 кв.м.</w:t>
            </w:r>
          </w:p>
          <w:p w:rsidR="00EF4FAB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EF4FAB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Администрация города Сургута Ханты-Мансийского автономного округа Тюменской области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Свидетельство о государственной регистрации права от 20.06.2013 серия 86АБ №651362</w:t>
            </w:r>
          </w:p>
          <w:p w:rsidR="00EF4FAB" w:rsidRPr="00EF4FAB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  <w:i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86-72-22/061/2009-172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86-72-22/104/2009-215</w:t>
            </w:r>
          </w:p>
        </w:tc>
      </w:tr>
      <w:tr w:rsidR="007D6A34" w:rsidRPr="0053627F" w:rsidTr="0037267E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Всего кв.м.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EF4FAB" w:rsidP="00EF4FAB">
            <w:pPr>
              <w:widowControl w:val="0"/>
              <w:adjustRightInd w:val="0"/>
              <w:jc w:val="right"/>
              <w:rPr>
                <w:rFonts w:eastAsiaTheme="minorEastAsia"/>
                <w:b/>
              </w:rPr>
            </w:pPr>
            <w:r w:rsidRPr="00AE27F7">
              <w:rPr>
                <w:rFonts w:eastAsiaTheme="minorEastAsia"/>
                <w:b/>
              </w:rPr>
              <w:t xml:space="preserve">11, 9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7D6A34" w:rsidRPr="0053627F" w:rsidTr="0037267E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7D6A34" w:rsidRPr="0053627F" w:rsidTr="0037267E">
        <w:trPr>
          <w:trHeight w:val="800"/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2.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5A1A5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Место для размещения кулера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AB" w:rsidRPr="00AE27F7" w:rsidRDefault="00EF4FAB" w:rsidP="00EF4FA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г. Сургут, ул. Затонская, 1а</w:t>
            </w:r>
          </w:p>
          <w:p w:rsidR="00EF4FAB" w:rsidRPr="00AE27F7" w:rsidRDefault="00EF4FAB" w:rsidP="00EF4FA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№16</w:t>
            </w:r>
          </w:p>
          <w:p w:rsidR="00EF4FAB" w:rsidRPr="00AE27F7" w:rsidRDefault="00EF4FAB" w:rsidP="00EF4FA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EF4FAB" w:rsidRPr="00AE27F7" w:rsidRDefault="004A4750" w:rsidP="00EF4FA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  <w:lang w:val="en-US"/>
              </w:rPr>
              <w:t>S=</w:t>
            </w:r>
            <w:r w:rsidRPr="00AE27F7">
              <w:rPr>
                <w:rFonts w:eastAsiaTheme="minorEastAsia"/>
              </w:rPr>
              <w:t>18,4</w:t>
            </w:r>
            <w:r w:rsidR="00EF4FAB" w:rsidRPr="00AE27F7">
              <w:rPr>
                <w:rFonts w:eastAsiaTheme="minorEastAsia"/>
              </w:rPr>
              <w:t xml:space="preserve"> кв.м.</w:t>
            </w:r>
          </w:p>
          <w:p w:rsidR="007D6A34" w:rsidRPr="00AE27F7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AE27F7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AE27F7">
              <w:rPr>
                <w:rFonts w:eastAsiaTheme="minorEastAsia"/>
              </w:rPr>
              <w:t>Администрация города Сургута Ханты-Мансийского автономного округа Тюменской области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0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Свидетельство о государственной регистрации права от 20.06.2013 серия 86АБ №651362</w:t>
            </w:r>
          </w:p>
          <w:p w:rsidR="007D6A34" w:rsidRPr="0053627F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86-72-22/061/2009-172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86-72-22/104/2009-215</w:t>
            </w:r>
          </w:p>
        </w:tc>
      </w:tr>
      <w:tr w:rsidR="007D6A34" w:rsidRPr="0053627F" w:rsidTr="0037267E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EF4FAB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Всего кв.м.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EF4FAB" w:rsidRDefault="00EF4FAB" w:rsidP="00EF4FAB">
            <w:pPr>
              <w:widowControl w:val="0"/>
              <w:adjustRightInd w:val="0"/>
              <w:jc w:val="right"/>
              <w:rPr>
                <w:rFonts w:eastAsiaTheme="minorEastAsia"/>
                <w:b/>
              </w:rPr>
            </w:pPr>
            <w:r w:rsidRPr="00EF4FAB">
              <w:rPr>
                <w:rFonts w:eastAsiaTheme="minorEastAsia"/>
                <w:b/>
              </w:rPr>
              <w:t>18,4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7D6A34" w:rsidRPr="0053627F" w:rsidTr="0037267E">
        <w:trPr>
          <w:tblCellSpacing w:w="5" w:type="nil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7D6A34" w:rsidRDefault="007D6A34">
      <w:pPr>
        <w:autoSpaceDE/>
        <w:autoSpaceDN/>
        <w:rPr>
          <w:rFonts w:eastAsiaTheme="minorEastAsia"/>
        </w:rPr>
      </w:pPr>
    </w:p>
    <w:p w:rsidR="00583DBD" w:rsidRDefault="00583DBD">
      <w:pPr>
        <w:autoSpaceDE/>
        <w:autoSpaceDN/>
        <w:rPr>
          <w:rFonts w:eastAsiaTheme="minorEastAsia"/>
        </w:rPr>
      </w:pPr>
      <w:r>
        <w:rPr>
          <w:rFonts w:eastAsiaTheme="minorEastAsia"/>
        </w:rPr>
        <w:br w:type="page"/>
      </w:r>
    </w:p>
    <w:p w:rsidR="007D6A34" w:rsidRPr="0053627F" w:rsidRDefault="007D6A34" w:rsidP="00CC6C21">
      <w:pPr>
        <w:widowControl w:val="0"/>
        <w:adjustRightInd w:val="0"/>
        <w:rPr>
          <w:rFonts w:eastAsiaTheme="minorEastAsia"/>
        </w:rPr>
      </w:pPr>
      <w:r w:rsidRPr="0053627F">
        <w:rPr>
          <w:rFonts w:eastAsiaTheme="minorEastAsia"/>
        </w:rPr>
        <w:lastRenderedPageBreak/>
        <w:t>Раздел 3. Обеспечение образовательного процесса оборудованными учебными</w:t>
      </w:r>
      <w:r>
        <w:rPr>
          <w:rFonts w:eastAsiaTheme="minorEastAsia"/>
        </w:rPr>
        <w:t xml:space="preserve"> </w:t>
      </w:r>
      <w:r w:rsidRPr="0053627F">
        <w:rPr>
          <w:rFonts w:eastAsiaTheme="minorEastAsia"/>
        </w:rPr>
        <w:t>кабинетами, объектами для проведения практических занятий, объектами</w:t>
      </w:r>
      <w:r>
        <w:rPr>
          <w:rFonts w:eastAsiaTheme="minorEastAsia"/>
        </w:rPr>
        <w:t xml:space="preserve"> </w:t>
      </w:r>
      <w:r w:rsidRPr="0053627F">
        <w:rPr>
          <w:rFonts w:eastAsiaTheme="minorEastAsia"/>
        </w:rPr>
        <w:t>физической культуры и спорта по заявленным к лицензированию образовательным</w:t>
      </w:r>
      <w:r>
        <w:rPr>
          <w:rFonts w:eastAsiaTheme="minorEastAsia"/>
        </w:rPr>
        <w:t xml:space="preserve"> </w:t>
      </w:r>
      <w:r w:rsidRPr="0053627F">
        <w:rPr>
          <w:rFonts w:eastAsiaTheme="minorEastAsia"/>
        </w:rPr>
        <w:t>программам</w:t>
      </w:r>
    </w:p>
    <w:tbl>
      <w:tblPr>
        <w:tblW w:w="1556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1"/>
        <w:gridCol w:w="3249"/>
        <w:gridCol w:w="4111"/>
        <w:gridCol w:w="3402"/>
        <w:gridCol w:w="2160"/>
        <w:gridCol w:w="1920"/>
      </w:tblGrid>
      <w:tr w:rsidR="007D6A34" w:rsidRPr="0053627F" w:rsidTr="00583DBD">
        <w:trPr>
          <w:trHeight w:val="2160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 xml:space="preserve">N  </w:t>
            </w:r>
            <w:r w:rsidRPr="0053627F">
              <w:rPr>
                <w:rFonts w:eastAsiaTheme="minorEastAsia"/>
              </w:rPr>
              <w:br/>
              <w:t>п/п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0B344A">
            <w:pPr>
              <w:widowControl w:val="0"/>
              <w:adjustRightInd w:val="0"/>
              <w:ind w:left="-86" w:right="-7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Уровень, с</w:t>
            </w:r>
            <w:r w:rsidR="00583DBD">
              <w:rPr>
                <w:rFonts w:eastAsiaTheme="minorEastAsia"/>
              </w:rPr>
              <w:t xml:space="preserve">тупень, вид </w:t>
            </w:r>
            <w:r w:rsidR="00583DBD">
              <w:rPr>
                <w:rFonts w:eastAsiaTheme="minorEastAsia"/>
              </w:rPr>
              <w:br/>
              <w:t xml:space="preserve">образовательной </w:t>
            </w:r>
            <w:r>
              <w:rPr>
                <w:rFonts w:eastAsiaTheme="minorEastAsia"/>
              </w:rPr>
              <w:t xml:space="preserve">программы (основная/ дополнительная),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н</w:t>
            </w:r>
            <w:r>
              <w:rPr>
                <w:rFonts w:eastAsiaTheme="minorEastAsia"/>
              </w:rPr>
              <w:t xml:space="preserve">аправление подготовки,      специальность, </w:t>
            </w:r>
            <w:r w:rsidR="00583DBD">
              <w:rPr>
                <w:rFonts w:eastAsiaTheme="minorEastAsia"/>
              </w:rPr>
              <w:t>п</w:t>
            </w:r>
            <w:r w:rsidRPr="0053627F">
              <w:rPr>
                <w:rFonts w:eastAsiaTheme="minorEastAsia"/>
              </w:rPr>
              <w:t xml:space="preserve">рофессия,      </w:t>
            </w:r>
            <w:r w:rsidRPr="0053627F">
              <w:rPr>
                <w:rFonts w:eastAsiaTheme="minorEastAsia"/>
              </w:rPr>
              <w:br/>
              <w:t>наименование предмета,</w:t>
            </w:r>
            <w:r w:rsidR="00583DBD">
              <w:rPr>
                <w:rFonts w:eastAsiaTheme="minorEastAsia"/>
              </w:rPr>
              <w:t xml:space="preserve"> </w:t>
            </w:r>
            <w:r w:rsidRPr="0053627F">
              <w:rPr>
                <w:rFonts w:eastAsiaTheme="minorEastAsia"/>
              </w:rPr>
              <w:t>дисциплины (модуля) в</w:t>
            </w:r>
            <w:r w:rsidR="000B344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соответствии с учебным</w:t>
            </w:r>
            <w:r w:rsidR="00583DBD">
              <w:rPr>
                <w:rFonts w:eastAsiaTheme="minorEastAsia"/>
              </w:rPr>
              <w:t xml:space="preserve"> </w:t>
            </w:r>
            <w:r w:rsidRPr="0053627F">
              <w:rPr>
                <w:rFonts w:eastAsiaTheme="minorEastAsia"/>
              </w:rPr>
              <w:t>планом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8D7F1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Наимен</w:t>
            </w:r>
            <w:r w:rsidR="00583DBD">
              <w:rPr>
                <w:rFonts w:eastAsiaTheme="minorEastAsia"/>
              </w:rPr>
              <w:t xml:space="preserve">ование </w:t>
            </w:r>
            <w:r w:rsidRPr="0053627F">
              <w:rPr>
                <w:rFonts w:eastAsiaTheme="minorEastAsia"/>
              </w:rPr>
              <w:t>оборудован</w:t>
            </w:r>
            <w:r>
              <w:rPr>
                <w:rFonts w:eastAsiaTheme="minorEastAsia"/>
              </w:rPr>
              <w:t xml:space="preserve">ных   </w:t>
            </w:r>
            <w:r>
              <w:rPr>
                <w:rFonts w:eastAsiaTheme="minorEastAsia"/>
              </w:rPr>
              <w:br/>
              <w:t xml:space="preserve">учебных кабинетов, </w:t>
            </w:r>
            <w:r w:rsidRPr="0053627F">
              <w:rPr>
                <w:rFonts w:eastAsiaTheme="minorEastAsia"/>
              </w:rPr>
              <w:t>объектов</w:t>
            </w:r>
            <w:r w:rsidR="00583DBD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для проведения   </w:t>
            </w:r>
            <w:r>
              <w:rPr>
                <w:rFonts w:eastAsiaTheme="minorEastAsia"/>
              </w:rPr>
              <w:br/>
              <w:t xml:space="preserve">практических  занятий, с перечнем     </w:t>
            </w:r>
            <w:r>
              <w:rPr>
                <w:rFonts w:eastAsiaTheme="minorEastAsia"/>
              </w:rPr>
              <w:br/>
              <w:t xml:space="preserve">основного </w:t>
            </w:r>
            <w:r w:rsidRPr="0053627F">
              <w:rPr>
                <w:rFonts w:eastAsiaTheme="minorEastAsia"/>
              </w:rPr>
              <w:t>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B067D9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Адрес (местоположение)  </w:t>
            </w:r>
            <w:r w:rsidR="00583DBD">
              <w:rPr>
                <w:rFonts w:eastAsiaTheme="minorEastAsia"/>
              </w:rPr>
              <w:t xml:space="preserve">учебных кабинетов, </w:t>
            </w:r>
            <w:r>
              <w:rPr>
                <w:rFonts w:eastAsiaTheme="minorEastAsia"/>
              </w:rPr>
              <w:t xml:space="preserve">объектов для проведения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практических з</w:t>
            </w:r>
            <w:r>
              <w:rPr>
                <w:rFonts w:eastAsiaTheme="minorEastAsia"/>
              </w:rPr>
              <w:t xml:space="preserve">анятий, (с </w:t>
            </w:r>
            <w:r w:rsidRPr="0053627F">
              <w:rPr>
                <w:rFonts w:eastAsiaTheme="minorEastAsia"/>
              </w:rPr>
              <w:t xml:space="preserve">указанием номера </w:t>
            </w:r>
            <w:r>
              <w:rPr>
                <w:rFonts w:eastAsiaTheme="minorEastAsia"/>
              </w:rPr>
              <w:t xml:space="preserve">помещения в соответствии </w:t>
            </w:r>
            <w:r>
              <w:rPr>
                <w:rFonts w:eastAsiaTheme="minorEastAsia"/>
              </w:rPr>
              <w:br/>
              <w:t xml:space="preserve">с документами бюро технической    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инвентаризации)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583DBD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Собств</w:t>
            </w:r>
            <w:r>
              <w:rPr>
                <w:rFonts w:eastAsiaTheme="minorEastAsia"/>
              </w:rPr>
              <w:t>енн</w:t>
            </w:r>
            <w:r w:rsidR="00583DBD">
              <w:rPr>
                <w:rFonts w:eastAsiaTheme="minorEastAsia"/>
              </w:rPr>
              <w:t xml:space="preserve">ость  </w:t>
            </w:r>
            <w:r w:rsidR="00583DBD">
              <w:rPr>
                <w:rFonts w:eastAsiaTheme="minorEastAsia"/>
              </w:rPr>
              <w:br/>
              <w:t xml:space="preserve">или иное вещное </w:t>
            </w:r>
            <w:r w:rsidR="00583DBD">
              <w:rPr>
                <w:rFonts w:eastAsiaTheme="minorEastAsia"/>
              </w:rPr>
              <w:br/>
              <w:t xml:space="preserve">право </w:t>
            </w:r>
            <w:r w:rsidRPr="0053627F">
              <w:rPr>
                <w:rFonts w:eastAsiaTheme="minorEastAsia"/>
              </w:rPr>
              <w:t>(оперативно</w:t>
            </w:r>
            <w:r>
              <w:rPr>
                <w:rFonts w:eastAsiaTheme="minorEastAsia"/>
              </w:rPr>
              <w:t xml:space="preserve">е  </w:t>
            </w:r>
            <w:r>
              <w:rPr>
                <w:rFonts w:eastAsiaTheme="minorEastAsia"/>
              </w:rPr>
              <w:br/>
              <w:t>управл</w:t>
            </w:r>
            <w:r w:rsidR="00583DBD">
              <w:rPr>
                <w:rFonts w:eastAsiaTheme="minorEastAsia"/>
              </w:rPr>
              <w:t xml:space="preserve">ение, хозяйственное </w:t>
            </w:r>
            <w:r>
              <w:rPr>
                <w:rFonts w:eastAsiaTheme="minorEastAsia"/>
              </w:rPr>
              <w:t xml:space="preserve">ведение), аренда, субаренда,   </w:t>
            </w:r>
            <w:r>
              <w:rPr>
                <w:rFonts w:eastAsiaTheme="minorEastAsia"/>
              </w:rPr>
              <w:br/>
              <w:t xml:space="preserve">безвозмездное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Документ -  </w:t>
            </w:r>
            <w:r>
              <w:rPr>
                <w:rFonts w:eastAsiaTheme="minorEastAsia"/>
              </w:rPr>
              <w:br/>
              <w:t xml:space="preserve">основание   </w:t>
            </w:r>
            <w:r>
              <w:rPr>
                <w:rFonts w:eastAsiaTheme="minorEastAsia"/>
              </w:rPr>
              <w:br/>
              <w:t xml:space="preserve">возникновения </w:t>
            </w:r>
            <w:r>
              <w:rPr>
                <w:rFonts w:eastAsiaTheme="minorEastAsia"/>
              </w:rPr>
              <w:br/>
              <w:t>права</w:t>
            </w:r>
            <w:r w:rsidR="00B067D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(указываются </w:t>
            </w:r>
            <w:r>
              <w:rPr>
                <w:rFonts w:eastAsiaTheme="minorEastAsia"/>
              </w:rPr>
              <w:br/>
              <w:t xml:space="preserve">реквизиты и сроки    </w:t>
            </w:r>
            <w:r>
              <w:rPr>
                <w:rFonts w:eastAsiaTheme="minorEastAsia"/>
              </w:rPr>
              <w:br/>
            </w:r>
            <w:r w:rsidRPr="0053627F">
              <w:rPr>
                <w:rFonts w:eastAsiaTheme="minorEastAsia"/>
              </w:rPr>
              <w:t>действия)</w:t>
            </w:r>
          </w:p>
        </w:tc>
      </w:tr>
      <w:tr w:rsidR="007D6A34" w:rsidRPr="0053627F" w:rsidTr="00583DBD">
        <w:trPr>
          <w:tblCellSpacing w:w="5" w:type="nil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B067D9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B067D9">
              <w:rPr>
                <w:rFonts w:eastAsiaTheme="minorEastAsia"/>
                <w:b/>
              </w:rPr>
              <w:t>1</w:t>
            </w:r>
          </w:p>
        </w:tc>
        <w:tc>
          <w:tcPr>
            <w:tcW w:w="3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B067D9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B067D9">
              <w:rPr>
                <w:rFonts w:eastAsiaTheme="minorEastAsia"/>
                <w:b/>
              </w:rPr>
              <w:t>2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B067D9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B067D9">
              <w:rPr>
                <w:rFonts w:eastAsiaTheme="minorEastAsia"/>
                <w:b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B067D9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B067D9">
              <w:rPr>
                <w:rFonts w:eastAsiaTheme="minorEastAsia"/>
                <w:b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B067D9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B067D9">
              <w:rPr>
                <w:rFonts w:eastAsiaTheme="minorEastAsia"/>
                <w:b/>
              </w:rPr>
              <w:t>5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B067D9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B067D9">
              <w:rPr>
                <w:rFonts w:eastAsiaTheme="minorEastAsia"/>
                <w:b/>
              </w:rPr>
              <w:t>6</w:t>
            </w:r>
          </w:p>
        </w:tc>
      </w:tr>
      <w:tr w:rsidR="007D6A34" w:rsidRPr="0053627F" w:rsidTr="007A20DB">
        <w:trPr>
          <w:trHeight w:val="1080"/>
          <w:tblCellSpacing w:w="5" w:type="nil"/>
        </w:trPr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1.</w:t>
            </w:r>
          </w:p>
        </w:tc>
        <w:tc>
          <w:tcPr>
            <w:tcW w:w="3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90DC3">
              <w:rPr>
                <w:rFonts w:eastAsiaTheme="minorEastAsia"/>
              </w:rPr>
              <w:t>Дополнительная профессиональная программа</w:t>
            </w:r>
            <w:r w:rsidR="00590DC3" w:rsidRPr="00590DC3">
              <w:rPr>
                <w:rFonts w:eastAsiaTheme="minorEastAsia"/>
              </w:rPr>
              <w:t xml:space="preserve"> </w:t>
            </w:r>
            <w:r w:rsidRPr="00590DC3">
              <w:rPr>
                <w:rFonts w:eastAsiaTheme="minorEastAsia"/>
              </w:rPr>
              <w:t>подготовк</w:t>
            </w:r>
            <w:r w:rsidR="00590DC3" w:rsidRPr="00590DC3">
              <w:rPr>
                <w:rFonts w:eastAsiaTheme="minorEastAsia"/>
              </w:rPr>
              <w:t>и</w:t>
            </w:r>
            <w:r w:rsidRPr="00590DC3">
              <w:rPr>
                <w:rFonts w:eastAsiaTheme="minorEastAsia"/>
              </w:rPr>
              <w:t>: «Повышение</w:t>
            </w:r>
            <w:r w:rsidR="003C7C2F" w:rsidRPr="00590DC3">
              <w:rPr>
                <w:rFonts w:eastAsiaTheme="minorEastAsia"/>
              </w:rPr>
              <w:t xml:space="preserve"> </w:t>
            </w:r>
            <w:r w:rsidRPr="00590DC3">
              <w:rPr>
                <w:rFonts w:eastAsiaTheme="minorEastAsia"/>
              </w:rPr>
              <w:t xml:space="preserve">  квалификации руководителей и работников </w:t>
            </w:r>
            <w:r>
              <w:rPr>
                <w:rFonts w:eastAsiaTheme="minorEastAsia"/>
              </w:rPr>
              <w:t xml:space="preserve">гражданской обороны, органов управления </w:t>
            </w:r>
            <w:r w:rsidRPr="002F1C06">
              <w:rPr>
                <w:rFonts w:eastAsiaTheme="minorEastAsia"/>
              </w:rPr>
              <w:t xml:space="preserve">единой государственной системы предупреждения и ликвидации чрезвычайных ситуаций и </w:t>
            </w:r>
            <w:r>
              <w:rPr>
                <w:rFonts w:eastAsiaTheme="minorEastAsia"/>
              </w:rPr>
              <w:t xml:space="preserve"> </w:t>
            </w:r>
            <w:r w:rsidR="00590DC3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отдельных категорий лиц, осуществляющих подготовку по программам обучения в области </w:t>
            </w:r>
            <w:r w:rsidRPr="002F1C06">
              <w:rPr>
                <w:rFonts w:eastAsiaTheme="minorEastAsia"/>
              </w:rPr>
              <w:t>гражданской обороны и защиты от чрезвычайных ситуаций».</w:t>
            </w: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FE3604" w:rsidRDefault="00FE3604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5A1A5B" w:rsidRPr="0053627F" w:rsidRDefault="005A1A5B" w:rsidP="005A1A5B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Default="00A95FCF" w:rsidP="00A95FCF">
            <w:pPr>
              <w:widowControl w:val="0"/>
              <w:adjustRightInd w:val="0"/>
              <w:rPr>
                <w:rFonts w:eastAsiaTheme="minorEastAsia"/>
                <w:b/>
              </w:rPr>
            </w:pPr>
            <w:r w:rsidRPr="00A95FCF">
              <w:rPr>
                <w:rFonts w:eastAsiaTheme="minorEastAsia"/>
                <w:b/>
              </w:rPr>
              <w:t>Учебный кабинет гражданской обороны и защиты от чрезвычайных ситуаций</w:t>
            </w:r>
            <w:r>
              <w:rPr>
                <w:rFonts w:eastAsiaTheme="minorEastAsia"/>
                <w:b/>
              </w:rPr>
              <w:t>:</w:t>
            </w:r>
          </w:p>
          <w:p w:rsidR="00A95FCF" w:rsidRDefault="00A95FCF" w:rsidP="00A95FCF">
            <w:pPr>
              <w:widowControl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мультимедийное устройство</w:t>
            </w:r>
            <w:r w:rsidR="00B207FF">
              <w:rPr>
                <w:rFonts w:eastAsiaTheme="minorEastAsia"/>
              </w:rPr>
              <w:t xml:space="preserve"> (1);</w:t>
            </w:r>
            <w:r>
              <w:rPr>
                <w:rFonts w:eastAsiaTheme="minorEastAsia"/>
              </w:rPr>
              <w:t xml:space="preserve"> </w:t>
            </w:r>
            <w:r w:rsidR="00CC6C21">
              <w:rPr>
                <w:rFonts w:eastAsiaTheme="minorEastAsia"/>
              </w:rPr>
              <w:t xml:space="preserve">экран  (1); </w:t>
            </w:r>
            <w:r>
              <w:rPr>
                <w:rFonts w:eastAsiaTheme="minorEastAsia"/>
              </w:rPr>
              <w:t>персональный компьютер</w:t>
            </w:r>
            <w:r w:rsidR="00B207FF">
              <w:rPr>
                <w:rFonts w:eastAsiaTheme="minorEastAsia"/>
              </w:rPr>
              <w:t>(1);</w:t>
            </w:r>
            <w:r>
              <w:rPr>
                <w:rFonts w:eastAsiaTheme="minorEastAsia"/>
              </w:rPr>
              <w:t xml:space="preserve"> противогаз фильтрующий модульного типа ППФМ-92 с лицевой частью</w:t>
            </w:r>
            <w:r w:rsidR="00B207FF">
              <w:rPr>
                <w:rFonts w:eastAsiaTheme="minorEastAsia"/>
              </w:rPr>
              <w:t xml:space="preserve"> (2); панорамная маска ППМ-88 с поглощающей коробкой марки В, К(2); противогаз фильтрующий малого габарита ПФМГ-96 с лицевой частью(2); панорамная маска ППМ-88 с поглощающей коробкой марки М,У; запасные коробки к противогазу ППФМ-92 А(1), В(1), Г(1), КД(1), К(1); фильтрующий элемент Ф(1); Респиратор РУ-60М, респиратор марки А,В,Г,КД (1); запасной патрон марки А,В,Г,КД,К (1); противогазы с противогазовыми коробками ГП-5 (60), ГП-7 (10); детские противогазы (60); ИП-</w:t>
            </w:r>
            <w:r w:rsidR="00407DCA">
              <w:rPr>
                <w:rFonts w:eastAsiaTheme="minorEastAsia"/>
              </w:rPr>
              <w:t>4 (1); К</w:t>
            </w:r>
            <w:r w:rsidR="00CC6C21">
              <w:rPr>
                <w:rFonts w:eastAsiaTheme="minorEastAsia"/>
              </w:rPr>
              <w:t>ЗД-4 (1); респираторы Р-1(5), «Л</w:t>
            </w:r>
            <w:r w:rsidR="00407DCA">
              <w:rPr>
                <w:rFonts w:eastAsiaTheme="minorEastAsia"/>
              </w:rPr>
              <w:t>епесток» (5).</w:t>
            </w:r>
            <w:r w:rsidR="00E976E9">
              <w:rPr>
                <w:rFonts w:eastAsiaTheme="minorEastAsia"/>
              </w:rPr>
              <w:t xml:space="preserve"> </w:t>
            </w:r>
          </w:p>
          <w:p w:rsidR="00CC6C21" w:rsidRPr="00CC6C21" w:rsidRDefault="00CC6C21" w:rsidP="00A95FCF">
            <w:pPr>
              <w:widowControl w:val="0"/>
              <w:adjustRightInd w:val="0"/>
              <w:rPr>
                <w:rFonts w:eastAsiaTheme="minorEastAsia"/>
              </w:rPr>
            </w:pPr>
            <w:r w:rsidRPr="00CC6C21">
              <w:rPr>
                <w:rFonts w:eastAsiaTheme="minorEastAsia"/>
              </w:rPr>
              <w:t>Столы – 18 шт.;</w:t>
            </w:r>
          </w:p>
          <w:p w:rsidR="007A20DB" w:rsidRPr="00CC6C21" w:rsidRDefault="00CC6C21" w:rsidP="00A95FCF">
            <w:pPr>
              <w:widowControl w:val="0"/>
              <w:adjustRightInd w:val="0"/>
              <w:rPr>
                <w:rFonts w:eastAsiaTheme="minorEastAsia"/>
              </w:rPr>
            </w:pPr>
            <w:r w:rsidRPr="00CC6C21">
              <w:rPr>
                <w:rFonts w:eastAsiaTheme="minorEastAsia"/>
              </w:rPr>
              <w:t>С</w:t>
            </w:r>
            <w:r w:rsidR="004A4750" w:rsidRPr="00CC6C21">
              <w:rPr>
                <w:rFonts w:eastAsiaTheme="minorEastAsia"/>
              </w:rPr>
              <w:t xml:space="preserve">тулья </w:t>
            </w:r>
            <w:r w:rsidRPr="00CC6C21">
              <w:rPr>
                <w:rFonts w:eastAsiaTheme="minorEastAsia"/>
              </w:rPr>
              <w:t>–</w:t>
            </w:r>
            <w:r w:rsidR="004A4750" w:rsidRPr="00CC6C21">
              <w:rPr>
                <w:rFonts w:eastAsiaTheme="minorEastAsia"/>
              </w:rPr>
              <w:t xml:space="preserve"> </w:t>
            </w:r>
            <w:r w:rsidRPr="00CC6C21">
              <w:rPr>
                <w:rFonts w:eastAsiaTheme="minorEastAsia"/>
              </w:rPr>
              <w:t>36 шт.</w:t>
            </w:r>
          </w:p>
          <w:p w:rsidR="007A20DB" w:rsidRDefault="00E976E9" w:rsidP="00A95FCF">
            <w:pPr>
              <w:widowControl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Стенды:</w:t>
            </w:r>
          </w:p>
          <w:p w:rsidR="00E976E9" w:rsidRPr="00E976E9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 w:rsidRPr="00E976E9">
              <w:rPr>
                <w:rFonts w:eastAsiaTheme="minorEastAsia"/>
              </w:rPr>
              <w:t>Устойчивость функционирования ОЭ.</w:t>
            </w:r>
          </w:p>
          <w:p w:rsidR="00E976E9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Организация и ведение АСДНР.</w:t>
            </w:r>
          </w:p>
          <w:p w:rsidR="00E976E9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Современные средства поражения и основные способы защиты.</w:t>
            </w:r>
          </w:p>
          <w:p w:rsidR="00CC6C21" w:rsidRPr="00E976E9" w:rsidRDefault="00CC6C21" w:rsidP="00CC6C21">
            <w:pPr>
              <w:pStyle w:val="ab"/>
              <w:widowControl w:val="0"/>
              <w:adjustRightInd w:val="0"/>
              <w:ind w:left="405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1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Сургут, </w:t>
            </w:r>
          </w:p>
          <w:p w:rsidR="004A4750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</w:t>
            </w:r>
            <w:r w:rsidR="00FD4816">
              <w:rPr>
                <w:rFonts w:eastAsiaTheme="minorEastAsia"/>
              </w:rPr>
              <w:t>.  Затонская, 1А</w:t>
            </w:r>
          </w:p>
          <w:p w:rsidR="007D6A34" w:rsidRPr="0053627F" w:rsidRDefault="00FD4816" w:rsidP="00FD4816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№17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FD4816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16" w:rsidRDefault="00FD4816" w:rsidP="00FD4816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Свидетельство о государственной регистрации права от 20.06.2013 серия 86АБ №651362</w:t>
            </w:r>
          </w:p>
          <w:p w:rsidR="00FD4816" w:rsidRDefault="00FD4816" w:rsidP="00FD4816">
            <w:pPr>
              <w:widowControl w:val="0"/>
              <w:adjustRightInd w:val="0"/>
              <w:jc w:val="center"/>
              <w:rPr>
                <w:rFonts w:eastAsiaTheme="minorEastAsia"/>
                <w:i/>
              </w:rPr>
            </w:pPr>
            <w:r w:rsidRPr="00EF4FAB">
              <w:rPr>
                <w:rFonts w:eastAsiaTheme="minorEastAsia"/>
                <w:i/>
              </w:rPr>
              <w:t>Бессрочно</w:t>
            </w:r>
          </w:p>
          <w:p w:rsidR="00FD4816" w:rsidRDefault="00FD4816" w:rsidP="00FD4816">
            <w:pPr>
              <w:widowControl w:val="0"/>
              <w:adjustRightInd w:val="0"/>
              <w:jc w:val="center"/>
              <w:rPr>
                <w:rFonts w:eastAsiaTheme="minorEastAsia"/>
                <w:i/>
              </w:rPr>
            </w:pPr>
          </w:p>
          <w:p w:rsidR="00186AC1" w:rsidRPr="002B6E86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7A20DB" w:rsidRPr="0053627F" w:rsidTr="007A20DB">
        <w:trPr>
          <w:trHeight w:val="245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B" w:rsidRPr="007A20DB" w:rsidRDefault="007A20DB" w:rsidP="007A20DB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7A20DB">
              <w:rPr>
                <w:rFonts w:eastAsiaTheme="minorEastAsia"/>
                <w:b/>
              </w:rPr>
              <w:lastRenderedPageBreak/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B" w:rsidRPr="007A20DB" w:rsidRDefault="007A20DB" w:rsidP="007A20DB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7A20DB">
              <w:rPr>
                <w:rFonts w:eastAsiaTheme="minorEastAsia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B" w:rsidRPr="007A20DB" w:rsidRDefault="007A20DB" w:rsidP="007A20DB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7A20DB">
              <w:rPr>
                <w:rFonts w:eastAsiaTheme="minorEastAsia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B" w:rsidRPr="007A20DB" w:rsidRDefault="007A20DB" w:rsidP="007A20DB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7A20DB">
              <w:rPr>
                <w:rFonts w:eastAsiaTheme="minorEastAsia"/>
                <w:b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B" w:rsidRPr="007A20DB" w:rsidRDefault="007A20DB" w:rsidP="007A20DB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7A20DB">
              <w:rPr>
                <w:rFonts w:eastAsiaTheme="minorEastAsia"/>
                <w:b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DB" w:rsidRPr="007A20DB" w:rsidRDefault="007A20DB" w:rsidP="007A20DB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7A20DB">
              <w:rPr>
                <w:rFonts w:eastAsiaTheme="minorEastAsia"/>
                <w:b/>
              </w:rPr>
              <w:t>6</w:t>
            </w:r>
          </w:p>
        </w:tc>
      </w:tr>
      <w:tr w:rsidR="007D6A34" w:rsidRPr="0053627F" w:rsidTr="007A20DB">
        <w:trPr>
          <w:trHeight w:val="1096"/>
          <w:tblCellSpacing w:w="5" w:type="nil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34" w:rsidRPr="000B344A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A34" w:rsidRDefault="007D6A34" w:rsidP="00583DBD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53627F">
              <w:rPr>
                <w:rFonts w:eastAsiaTheme="minorEastAsia"/>
              </w:rPr>
              <w:t>Предметы, дисциплины (модули):</w:t>
            </w:r>
          </w:p>
          <w:p w:rsidR="008D7F10" w:rsidRPr="00B067D9" w:rsidRDefault="00B067D9" w:rsidP="00B067D9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«</w:t>
            </w:r>
            <w:r w:rsidR="005A1A5B">
              <w:rPr>
                <w:rFonts w:eastAsiaTheme="minorEastAsia"/>
              </w:rPr>
              <w:t>О</w:t>
            </w:r>
            <w:r w:rsidRPr="00B067D9">
              <w:rPr>
                <w:rFonts w:eastAsiaTheme="minorEastAsia"/>
              </w:rPr>
              <w:t>бучение</w:t>
            </w:r>
            <w:r w:rsidR="005A1A5B">
              <w:rPr>
                <w:rFonts w:eastAsiaTheme="minorEastAsia"/>
              </w:rPr>
              <w:t xml:space="preserve"> </w:t>
            </w:r>
            <w:r w:rsidRPr="00B067D9">
              <w:rPr>
                <w:rFonts w:eastAsiaTheme="minorEastAsia"/>
              </w:rPr>
              <w:t xml:space="preserve"> населения в области гражданской обороны и защиты от чрезвычайных ситуаций</w:t>
            </w:r>
            <w:r>
              <w:rPr>
                <w:rFonts w:eastAsiaTheme="minorEastAsia"/>
              </w:rPr>
              <w:t>»</w:t>
            </w:r>
          </w:p>
          <w:p w:rsidR="005A1A5B" w:rsidRDefault="00B067D9" w:rsidP="000B344A">
            <w:pPr>
              <w:widowControl w:val="0"/>
              <w:adjustRightInd w:val="0"/>
              <w:ind w:left="-86" w:right="-75"/>
              <w:rPr>
                <w:rFonts w:eastAsiaTheme="minorEastAsia"/>
                <w:b/>
              </w:rPr>
            </w:pPr>
            <w:r w:rsidRPr="000B344A">
              <w:rPr>
                <w:rFonts w:eastAsiaTheme="minorEastAsia"/>
              </w:rPr>
              <w:t>Модули</w:t>
            </w:r>
            <w:r w:rsidRPr="000B344A">
              <w:rPr>
                <w:rFonts w:eastAsiaTheme="minorEastAsia"/>
                <w:b/>
              </w:rPr>
              <w:t>: -</w:t>
            </w:r>
          </w:p>
          <w:p w:rsidR="00B067D9" w:rsidRPr="000B344A" w:rsidRDefault="005A1A5B" w:rsidP="000B344A">
            <w:pPr>
              <w:widowControl w:val="0"/>
              <w:adjustRightInd w:val="0"/>
              <w:ind w:left="-86" w:right="-75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      -  элективный:</w:t>
            </w:r>
          </w:p>
          <w:p w:rsidR="00AB26A7" w:rsidRPr="0094734E" w:rsidRDefault="005A1A5B" w:rsidP="0094734E">
            <w:pPr>
              <w:shd w:val="clear" w:color="auto" w:fill="FFFFFF"/>
              <w:ind w:left="-86" w:right="-75"/>
            </w:pPr>
            <w:r>
              <w:rPr>
                <w:spacing w:val="-1"/>
              </w:rPr>
              <w:t xml:space="preserve">  </w:t>
            </w:r>
            <w:r w:rsidR="00AB26A7" w:rsidRPr="00AB26A7">
              <w:rPr>
                <w:spacing w:val="-1"/>
              </w:rPr>
              <w:t>Основы защиты населения и территорий в области ГО и защиты от ЧС</w:t>
            </w:r>
            <w:r w:rsidR="000B344A">
              <w:rPr>
                <w:spacing w:val="-1"/>
              </w:rPr>
              <w:t xml:space="preserve"> </w:t>
            </w:r>
            <w:r w:rsidR="00AB26A7" w:rsidRPr="00AB26A7">
              <w:rPr>
                <w:i/>
                <w:iCs/>
              </w:rPr>
              <w:t>(</w:t>
            </w:r>
            <w:r w:rsidR="00AB26A7" w:rsidRPr="00AB26A7">
              <w:rPr>
                <w:iCs/>
              </w:rPr>
              <w:t xml:space="preserve">материал тем модуля изучается слушателями самостоятельно с </w:t>
            </w:r>
            <w:r w:rsidR="00AB26A7" w:rsidRPr="00AB26A7">
              <w:rPr>
                <w:iCs/>
                <w:spacing w:val="-1"/>
              </w:rPr>
              <w:t xml:space="preserve">возможностью получения консультации у преподавателя. Рекомендуется к </w:t>
            </w:r>
            <w:r w:rsidR="00AB26A7" w:rsidRPr="00AB26A7">
              <w:rPr>
                <w:iCs/>
              </w:rPr>
              <w:t>изучению должностным лицам и специалистам ГО и РСЧС, впервые проходящим подготовку в УМЦ ГОЧС и на курсах ГО)</w:t>
            </w:r>
            <w:r w:rsidR="0094734E">
              <w:rPr>
                <w:i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Силы гражданской обороны.</w:t>
            </w:r>
          </w:p>
          <w:p w:rsidR="00E976E9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Структура гражданской обороны.</w:t>
            </w:r>
          </w:p>
          <w:p w:rsidR="00E976E9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Детские противогазы.</w:t>
            </w:r>
          </w:p>
          <w:p w:rsidR="003D4FF1" w:rsidRDefault="00E976E9" w:rsidP="00E976E9">
            <w:pPr>
              <w:pStyle w:val="ab"/>
              <w:widowControl w:val="0"/>
              <w:numPr>
                <w:ilvl w:val="0"/>
                <w:numId w:val="37"/>
              </w:numPr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Гражданские противогазы</w:t>
            </w:r>
            <w:r w:rsidR="002B6E86">
              <w:rPr>
                <w:rFonts w:eastAsiaTheme="minorEastAsia"/>
              </w:rPr>
              <w:t>.</w:t>
            </w:r>
          </w:p>
          <w:p w:rsidR="003D4FF1" w:rsidRPr="003D4FF1" w:rsidRDefault="003D4FF1" w:rsidP="003D4FF1"/>
          <w:p w:rsidR="003D4FF1" w:rsidRPr="003D4FF1" w:rsidRDefault="003D4FF1" w:rsidP="003D4FF1"/>
          <w:p w:rsidR="003D4FF1" w:rsidRPr="003D4FF1" w:rsidRDefault="003D4FF1" w:rsidP="003D4FF1"/>
          <w:p w:rsidR="003D4FF1" w:rsidRPr="003D4FF1" w:rsidRDefault="003D4FF1" w:rsidP="003D4FF1"/>
          <w:p w:rsidR="00E976E9" w:rsidRPr="003D4FF1" w:rsidRDefault="00E976E9" w:rsidP="003D4FF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34" w:rsidRPr="0053627F" w:rsidRDefault="007D6A34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F1" w:rsidRDefault="003D4FF1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3D4FF1" w:rsidRPr="003D4FF1" w:rsidRDefault="003D4FF1" w:rsidP="003D4FF1">
            <w:pPr>
              <w:rPr>
                <w:rFonts w:eastAsiaTheme="minorEastAsia"/>
              </w:rPr>
            </w:pPr>
          </w:p>
          <w:p w:rsidR="007D6A34" w:rsidRPr="003D4FF1" w:rsidRDefault="007D6A34" w:rsidP="003D4FF1">
            <w:pPr>
              <w:rPr>
                <w:rFonts w:eastAsiaTheme="minorEastAsia"/>
              </w:rPr>
            </w:pPr>
          </w:p>
        </w:tc>
      </w:tr>
      <w:tr w:rsidR="000B344A" w:rsidRPr="0053627F" w:rsidTr="005819BA">
        <w:trPr>
          <w:trHeight w:val="481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A" w:rsidRPr="0094734E" w:rsidRDefault="000B344A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A" w:rsidRDefault="000B344A" w:rsidP="000B344A">
            <w:pPr>
              <w:widowControl w:val="0"/>
              <w:adjustRightInd w:val="0"/>
              <w:ind w:firstLine="623"/>
              <w:rPr>
                <w:rFonts w:eastAsiaTheme="minorEastAsia"/>
                <w:b/>
              </w:rPr>
            </w:pPr>
            <w:r w:rsidRPr="000B344A">
              <w:rPr>
                <w:rFonts w:eastAsiaTheme="minorEastAsia"/>
                <w:b/>
              </w:rPr>
              <w:t>- обязательные:</w:t>
            </w:r>
          </w:p>
          <w:p w:rsidR="000B344A" w:rsidRPr="000B344A" w:rsidRDefault="000B344A" w:rsidP="000B344A">
            <w:pPr>
              <w:widowControl w:val="0"/>
              <w:adjustRightInd w:val="0"/>
              <w:ind w:left="-75" w:right="-75" w:firstLine="709"/>
              <w:rPr>
                <w:rFonts w:eastAsiaTheme="minorEastAsia"/>
              </w:rPr>
            </w:pPr>
            <w:r w:rsidRPr="000B344A">
              <w:rPr>
                <w:rFonts w:eastAsiaTheme="minorEastAsia"/>
              </w:rPr>
              <w:t>1.</w:t>
            </w:r>
            <w:r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</w:rPr>
              <w:t xml:space="preserve">Планирование </w:t>
            </w:r>
            <w:r w:rsidRPr="000B344A">
              <w:rPr>
                <w:rFonts w:eastAsiaTheme="minorEastAsia"/>
              </w:rPr>
              <w:t>мероприятий гражданской обороны и защиты населения и территорий от чрезвычайных ситуаций.</w:t>
            </w:r>
          </w:p>
          <w:p w:rsidR="000B344A" w:rsidRPr="000B344A" w:rsidRDefault="000B344A" w:rsidP="000B344A">
            <w:pPr>
              <w:widowControl w:val="0"/>
              <w:adjustRightInd w:val="0"/>
              <w:ind w:left="-75" w:right="-75"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</w:t>
            </w:r>
            <w:r w:rsidRPr="000B344A">
              <w:rPr>
                <w:rFonts w:eastAsiaTheme="minorEastAsia"/>
              </w:rPr>
              <w:t>Организация предупреждения чрезвычайных ситуаций и повышения устойчивости функционирования объектов экономики.</w:t>
            </w:r>
          </w:p>
          <w:p w:rsidR="000B344A" w:rsidRPr="000B344A" w:rsidRDefault="000B344A" w:rsidP="000B344A">
            <w:pPr>
              <w:widowControl w:val="0"/>
              <w:adjustRightInd w:val="0"/>
              <w:ind w:left="-75" w:right="-75"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</w:t>
            </w:r>
            <w:r w:rsidRPr="000B344A">
              <w:rPr>
                <w:rFonts w:eastAsiaTheme="minorEastAsia"/>
              </w:rPr>
              <w:t>Способы защиты населения, материальных, культурных ценностей и организация их выполнения.</w:t>
            </w:r>
          </w:p>
          <w:p w:rsidR="000B344A" w:rsidRPr="000B344A" w:rsidRDefault="000B344A" w:rsidP="000B344A">
            <w:pPr>
              <w:widowControl w:val="0"/>
              <w:adjustRightInd w:val="0"/>
              <w:ind w:left="-75" w:right="-75"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4. </w:t>
            </w:r>
            <w:r w:rsidRPr="000B344A">
              <w:rPr>
                <w:rFonts w:eastAsiaTheme="minorEastAsia"/>
              </w:rPr>
              <w:t>Организация выполнения мероприятий по ликвидации чрезвычайных ситуаций.</w:t>
            </w:r>
          </w:p>
          <w:p w:rsidR="000B344A" w:rsidRPr="000B344A" w:rsidRDefault="000B344A" w:rsidP="000B344A">
            <w:pPr>
              <w:widowControl w:val="0"/>
              <w:adjustRightInd w:val="0"/>
              <w:ind w:left="-75" w:right="-75" w:firstLine="709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5. </w:t>
            </w:r>
            <w:r w:rsidRPr="000B344A">
              <w:rPr>
                <w:rFonts w:eastAsiaTheme="minorEastAsia"/>
              </w:rPr>
              <w:t>Организация и осуществление подготовки населения в области</w:t>
            </w:r>
            <w:r>
              <w:rPr>
                <w:rFonts w:eastAsiaTheme="minorEastAsia"/>
              </w:rPr>
              <w:t xml:space="preserve"> гражданской обороны и защиты от </w:t>
            </w:r>
            <w:r w:rsidRPr="000B344A">
              <w:rPr>
                <w:rFonts w:eastAsiaTheme="minorEastAsia"/>
              </w:rPr>
              <w:t>чрезвычайных ситуаций.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21" w:rsidRDefault="00E976E9" w:rsidP="002B6E86">
            <w:pPr>
              <w:widowControl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Учебный кабинет оперативно-тактической подготовки:</w:t>
            </w:r>
          </w:p>
          <w:p w:rsidR="002B6E86" w:rsidRPr="002B6E86" w:rsidRDefault="00CC6C21" w:rsidP="002B6E86">
            <w:pPr>
              <w:widowControl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мультимедийное устройство (1); экран (1); персональный компьютер(1); противогазы – ГП-5 (20);</w:t>
            </w:r>
            <w:r w:rsidR="003039B6">
              <w:rPr>
                <w:rFonts w:eastAsiaTheme="minorEastAsia"/>
                <w:b/>
              </w:rPr>
              <w:t xml:space="preserve"> </w:t>
            </w:r>
            <w:r w:rsidR="003039B6">
              <w:rPr>
                <w:rFonts w:eastAsiaTheme="minorEastAsia"/>
              </w:rPr>
              <w:t>костюм Л-1 (5); сапоги резиновые (2); перчатки защитные (2); компасы(5); респиратор РП-67 (3); респиратор марки А,В, Г, КД,К (1); запасной патрон марки А,В,Г,КД.К (1); респиратор У-2ГП с марками А,КД,Г (1); респиратор Уралец (1); РП-9ГШ с запасным фильтром(1); респираторы: У-2К (5), Кама-200 (5), Лепесток-200 (5</w:t>
            </w:r>
            <w:r w:rsidR="005819BA">
              <w:rPr>
                <w:rFonts w:eastAsiaTheme="minorEastAsia"/>
              </w:rPr>
              <w:t>).</w:t>
            </w:r>
            <w:r w:rsidR="002B6E86">
              <w:rPr>
                <w:rFonts w:eastAsiaTheme="minorEastAsia"/>
              </w:rPr>
              <w:t xml:space="preserve"> приборы ВПХР-1 (8); ДП-5В (30); дозиметры ИРД-02Б1(1), «Сосна» (!), «Белла» (1), СИМ-03 (1), Колион-3 (1), «Эко-1» (1), «Эксперт» (3).</w:t>
            </w:r>
          </w:p>
          <w:p w:rsidR="002B6E86" w:rsidRDefault="002B6E86" w:rsidP="002B6E86">
            <w:pPr>
              <w:widowControl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Стенды: </w:t>
            </w:r>
          </w:p>
          <w:p w:rsidR="002B6E86" w:rsidRPr="005819BA" w:rsidRDefault="00CC6C21" w:rsidP="00CC6C21">
            <w:pPr>
              <w:pStyle w:val="ab"/>
              <w:widowControl w:val="0"/>
              <w:tabs>
                <w:tab w:val="left" w:pos="67"/>
                <w:tab w:val="left" w:pos="843"/>
              </w:tabs>
              <w:adjustRightInd w:val="0"/>
              <w:ind w:left="67"/>
              <w:rPr>
                <w:rFonts w:eastAsiaTheme="minorEastAsia"/>
              </w:rPr>
            </w:pPr>
            <w:r>
              <w:rPr>
                <w:rFonts w:eastAsiaTheme="minorEastAsia"/>
              </w:rPr>
              <w:t>1.</w:t>
            </w:r>
            <w:r w:rsidR="002B6E86" w:rsidRPr="005819BA">
              <w:rPr>
                <w:rFonts w:eastAsiaTheme="minorEastAsia"/>
              </w:rPr>
              <w:t>Организация эвакуационных мероприятий.</w:t>
            </w:r>
          </w:p>
          <w:p w:rsidR="002B6E86" w:rsidRDefault="00CC6C21" w:rsidP="00CC6C21">
            <w:pPr>
              <w:pStyle w:val="ab"/>
              <w:widowControl w:val="0"/>
              <w:tabs>
                <w:tab w:val="left" w:pos="67"/>
                <w:tab w:val="left" w:pos="843"/>
              </w:tabs>
              <w:adjustRightInd w:val="0"/>
              <w:ind w:left="67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  <w:r w:rsidR="002B6E86">
              <w:rPr>
                <w:rFonts w:eastAsiaTheme="minorEastAsia"/>
              </w:rPr>
              <w:t>Создание НАСФ.</w:t>
            </w:r>
          </w:p>
          <w:p w:rsidR="002B6E86" w:rsidRDefault="00CC6C21" w:rsidP="00CC6C21">
            <w:pPr>
              <w:pStyle w:val="ab"/>
              <w:widowControl w:val="0"/>
              <w:tabs>
                <w:tab w:val="left" w:pos="67"/>
                <w:tab w:val="left" w:pos="843"/>
              </w:tabs>
              <w:adjustRightInd w:val="0"/>
              <w:ind w:left="67"/>
              <w:rPr>
                <w:rFonts w:eastAsiaTheme="minorEastAsia"/>
              </w:rPr>
            </w:pPr>
            <w:r>
              <w:rPr>
                <w:rFonts w:eastAsiaTheme="minorEastAsia"/>
              </w:rPr>
              <w:t>3.</w:t>
            </w:r>
            <w:r w:rsidR="002B6E86">
              <w:rPr>
                <w:rFonts w:eastAsiaTheme="minorEastAsia"/>
              </w:rPr>
              <w:t>Учения и тренировки.</w:t>
            </w:r>
          </w:p>
          <w:p w:rsidR="002B6E86" w:rsidRDefault="00CC6C21" w:rsidP="00CC6C21">
            <w:pPr>
              <w:pStyle w:val="ab"/>
              <w:widowControl w:val="0"/>
              <w:tabs>
                <w:tab w:val="left" w:pos="67"/>
                <w:tab w:val="left" w:pos="843"/>
              </w:tabs>
              <w:adjustRightInd w:val="0"/>
              <w:ind w:left="67"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  <w:r w:rsidR="002B6E86">
              <w:rPr>
                <w:rFonts w:eastAsiaTheme="minorEastAsia"/>
              </w:rPr>
              <w:t>Приведение в готовность и применение НАСФ.</w:t>
            </w:r>
          </w:p>
          <w:p w:rsidR="0094734E" w:rsidRPr="00CC6C21" w:rsidRDefault="00CC6C21" w:rsidP="00CC6C21">
            <w:pPr>
              <w:widowControl w:val="0"/>
              <w:adjustRightInd w:val="0"/>
              <w:ind w:right="-7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Pr="00CC6C21">
              <w:rPr>
                <w:rFonts w:eastAsiaTheme="minorEastAsia"/>
              </w:rPr>
              <w:t>5.</w:t>
            </w:r>
            <w:r w:rsidR="002B6E86" w:rsidRPr="00CC6C21">
              <w:rPr>
                <w:rFonts w:eastAsiaTheme="minorEastAsia"/>
              </w:rPr>
              <w:t>Защита личного состава НАСФ.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A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г. Сургут</w:t>
            </w:r>
          </w:p>
          <w:p w:rsidR="004A4750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Просвещения, 19</w:t>
            </w:r>
          </w:p>
          <w:p w:rsidR="004A4750" w:rsidRPr="0053627F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№1</w:t>
            </w:r>
            <w:r w:rsidR="00CB1911">
              <w:rPr>
                <w:rFonts w:eastAsiaTheme="minorEastAsi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4A" w:rsidRPr="0053627F" w:rsidRDefault="004A4750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750" w:rsidRDefault="004A4750" w:rsidP="004A4750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МКУ «Хозяйственно-эксплуатационное управление»</w:t>
            </w:r>
          </w:p>
          <w:p w:rsidR="000B344A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Администрации города Сургута ХМАО - Югра Тюменской области</w:t>
            </w:r>
          </w:p>
          <w:p w:rsidR="004A4750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Договор от 09.01.2013</w:t>
            </w:r>
          </w:p>
          <w:p w:rsidR="004A4750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№27</w:t>
            </w:r>
          </w:p>
          <w:p w:rsidR="004A4750" w:rsidRPr="004A4750" w:rsidRDefault="004A4750" w:rsidP="004A4750">
            <w:pPr>
              <w:widowControl w:val="0"/>
              <w:adjustRightInd w:val="0"/>
              <w:jc w:val="center"/>
              <w:rPr>
                <w:rFonts w:eastAsiaTheme="minorEastAsia"/>
                <w:i/>
              </w:rPr>
            </w:pPr>
            <w:r w:rsidRPr="004A4750">
              <w:rPr>
                <w:rFonts w:eastAsiaTheme="minorEastAsia"/>
                <w:i/>
              </w:rPr>
              <w:t>бессрочно</w:t>
            </w:r>
          </w:p>
        </w:tc>
      </w:tr>
      <w:tr w:rsidR="005C4376" w:rsidRPr="0053627F" w:rsidTr="005C4376">
        <w:trPr>
          <w:trHeight w:val="24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6" w:rsidRPr="005C4376" w:rsidRDefault="005C4376" w:rsidP="005C4376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5C4376">
              <w:rPr>
                <w:rFonts w:eastAsiaTheme="minorEastAsia"/>
                <w:b/>
              </w:rPr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6" w:rsidRPr="005C4376" w:rsidRDefault="005C4376" w:rsidP="005C4376">
            <w:pPr>
              <w:widowControl w:val="0"/>
              <w:adjustRightInd w:val="0"/>
              <w:ind w:left="-75" w:right="-75" w:firstLine="709"/>
              <w:jc w:val="center"/>
              <w:rPr>
                <w:rFonts w:eastAsiaTheme="minorEastAsia"/>
                <w:b/>
              </w:rPr>
            </w:pPr>
            <w:r w:rsidRPr="005C4376">
              <w:rPr>
                <w:rFonts w:eastAsiaTheme="minorEastAsia"/>
                <w:b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6" w:rsidRPr="005C4376" w:rsidRDefault="005C4376" w:rsidP="005C4376">
            <w:pPr>
              <w:widowControl w:val="0"/>
              <w:adjustRightInd w:val="0"/>
              <w:ind w:right="-75"/>
              <w:jc w:val="center"/>
              <w:rPr>
                <w:rFonts w:eastAsiaTheme="minorEastAsia"/>
                <w:b/>
              </w:rPr>
            </w:pPr>
            <w:r w:rsidRPr="005C4376">
              <w:rPr>
                <w:rFonts w:eastAsiaTheme="minorEastAsia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6" w:rsidRPr="005C4376" w:rsidRDefault="005C4376" w:rsidP="005C4376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5C4376">
              <w:rPr>
                <w:rFonts w:eastAsiaTheme="minorEastAsia"/>
                <w:b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6" w:rsidRPr="005C4376" w:rsidRDefault="005C4376" w:rsidP="005C4376">
            <w:pPr>
              <w:widowControl w:val="0"/>
              <w:adjustRightInd w:val="0"/>
              <w:jc w:val="center"/>
              <w:rPr>
                <w:rFonts w:eastAsiaTheme="minorEastAsia"/>
                <w:b/>
              </w:rPr>
            </w:pPr>
            <w:r w:rsidRPr="005C4376">
              <w:rPr>
                <w:rFonts w:eastAsiaTheme="minorEastAsia"/>
                <w:b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376" w:rsidRPr="005C4376" w:rsidRDefault="005C4376" w:rsidP="005C4376">
            <w:pPr>
              <w:widowControl w:val="0"/>
              <w:kinsoku w:val="0"/>
              <w:adjustRightInd w:val="0"/>
              <w:jc w:val="center"/>
              <w:rPr>
                <w:rFonts w:eastAsiaTheme="minorEastAsia"/>
                <w:b/>
              </w:rPr>
            </w:pPr>
            <w:r w:rsidRPr="005C4376">
              <w:rPr>
                <w:rFonts w:eastAsiaTheme="minorEastAsia"/>
                <w:b/>
              </w:rPr>
              <w:t>6</w:t>
            </w:r>
          </w:p>
        </w:tc>
      </w:tr>
      <w:tr w:rsidR="002B6E86" w:rsidRPr="0053627F" w:rsidTr="004A4750">
        <w:trPr>
          <w:trHeight w:val="12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6" w:rsidRPr="005819BA" w:rsidRDefault="002B6E86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6" w:rsidRPr="00270D1D" w:rsidRDefault="002B6E86" w:rsidP="000B344A">
            <w:pPr>
              <w:widowControl w:val="0"/>
              <w:adjustRightInd w:val="0"/>
              <w:ind w:left="-75" w:right="-75" w:firstLine="709"/>
              <w:rPr>
                <w:rFonts w:eastAsiaTheme="minorEastAsia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6" w:rsidRDefault="002B6E86" w:rsidP="002B6E86">
            <w:pPr>
              <w:widowControl w:val="0"/>
              <w:adjustRightInd w:val="0"/>
              <w:ind w:right="-75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Учебный кабинет методической подготовки:</w:t>
            </w:r>
          </w:p>
          <w:p w:rsidR="002B6E86" w:rsidRPr="004A4750" w:rsidRDefault="005C4376" w:rsidP="00DA4B13">
            <w:pPr>
              <w:widowControl w:val="0"/>
              <w:adjustRightInd w:val="0"/>
              <w:ind w:right="-75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Учебные программы для обучения в области гражданской обороны и защиты от чрезвычайных ситуаций природного и техногенного характера, </w:t>
            </w:r>
            <w:r w:rsidR="00563676">
              <w:rPr>
                <w:rFonts w:eastAsiaTheme="minorEastAsia"/>
              </w:rPr>
              <w:t xml:space="preserve">методические рекомендации </w:t>
            </w:r>
            <w:r w:rsidR="004A4750">
              <w:rPr>
                <w:rFonts w:eastAsiaTheme="minorEastAsia"/>
              </w:rPr>
              <w:t>по темам программы</w:t>
            </w:r>
            <w:r>
              <w:rPr>
                <w:rFonts w:eastAsiaTheme="minorEastAsia"/>
              </w:rPr>
              <w:t xml:space="preserve"> обучения; учебно-методические пособия и литература, наглядные пособия</w:t>
            </w:r>
            <w:r w:rsidR="00186AC1">
              <w:rPr>
                <w:rFonts w:eastAsiaTheme="minorEastAsia"/>
              </w:rPr>
              <w:t>, технические средства обучения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1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г. Сургут</w:t>
            </w:r>
          </w:p>
          <w:p w:rsidR="00CB1911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Просвещения, 19</w:t>
            </w:r>
          </w:p>
          <w:p w:rsidR="002B6E86" w:rsidRPr="0053627F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E86" w:rsidRPr="0053627F" w:rsidRDefault="00CB1911" w:rsidP="0037267E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Безвозмездное пользование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11" w:rsidRDefault="00CB1911" w:rsidP="00CB1911">
            <w:pPr>
              <w:widowControl w:val="0"/>
              <w:kinsoku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МКУ «Хозяйственно-эксплуатационное управление»</w:t>
            </w:r>
          </w:p>
          <w:p w:rsidR="00CB1911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Администрации города Сургута ХМАО - Югра Тюменской области</w:t>
            </w:r>
          </w:p>
          <w:p w:rsidR="00CB1911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Договор от 09.01.2013</w:t>
            </w:r>
          </w:p>
          <w:p w:rsidR="00CB1911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№27</w:t>
            </w:r>
          </w:p>
          <w:p w:rsidR="002B6E86" w:rsidRPr="005C4376" w:rsidRDefault="00CB1911" w:rsidP="00CB1911">
            <w:pPr>
              <w:widowControl w:val="0"/>
              <w:adjustRightInd w:val="0"/>
              <w:jc w:val="center"/>
              <w:rPr>
                <w:rFonts w:eastAsiaTheme="minorEastAsia"/>
                <w:i/>
              </w:rPr>
            </w:pPr>
            <w:r w:rsidRPr="005C4376">
              <w:rPr>
                <w:rFonts w:eastAsiaTheme="minorEastAsia"/>
                <w:i/>
              </w:rPr>
              <w:t>бессрочно</w:t>
            </w:r>
          </w:p>
        </w:tc>
      </w:tr>
      <w:tr w:rsidR="00186AC1" w:rsidRPr="0053627F" w:rsidTr="0094734E">
        <w:trPr>
          <w:trHeight w:val="3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1" w:rsidRPr="0053627F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1" w:rsidRPr="0053627F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1" w:rsidRDefault="00186AC1" w:rsidP="00186AC1">
            <w:pPr>
              <w:widowControl w:val="0"/>
              <w:adjustRightInd w:val="0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Учебный городок:</w:t>
            </w:r>
          </w:p>
          <w:p w:rsidR="00186AC1" w:rsidRPr="00186AC1" w:rsidRDefault="00186AC1" w:rsidP="00DA4B13">
            <w:pPr>
              <w:widowControl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</w:rPr>
              <w:t>носилки (2), шины проволочные (2), жгуты кровоостанавливающие (20), сумки санитарные (20), АИ-2 (60), ИПП-8 (1), ИПП-10 (10), ИПП-11 (10), воздуховоды «рот в рот» (4), шприц-тюбики учебные (20), тренажер «Гоша» (</w:t>
            </w:r>
            <w:r w:rsidR="00DA4B13"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), тренажер «Максим» (1), средства малой механизации, спасательные средства.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1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г. Сургут, </w:t>
            </w:r>
          </w:p>
          <w:p w:rsidR="00186AC1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ул. Затонская, 1а</w:t>
            </w:r>
          </w:p>
          <w:p w:rsidR="00186AC1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№17</w:t>
            </w:r>
          </w:p>
          <w:p w:rsidR="00186AC1" w:rsidRPr="0053627F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1" w:rsidRPr="0053627F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 w:rsidRPr="002A3FBF">
              <w:rPr>
                <w:rFonts w:eastAsiaTheme="minorEastAsia"/>
              </w:rPr>
              <w:t>Оперативное управление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1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Свидетельство о государственной регистрации права от 20.06.2013 </w:t>
            </w:r>
          </w:p>
          <w:p w:rsidR="00186AC1" w:rsidRPr="0053627F" w:rsidRDefault="00186AC1" w:rsidP="00186AC1">
            <w:pPr>
              <w:widowControl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Серия 86АБ №651365</w:t>
            </w:r>
          </w:p>
        </w:tc>
      </w:tr>
    </w:tbl>
    <w:p w:rsidR="007D6A34" w:rsidRPr="000C7315" w:rsidRDefault="007D6A34" w:rsidP="007D6A34">
      <w:pPr>
        <w:widowControl w:val="0"/>
        <w:adjustRightInd w:val="0"/>
        <w:rPr>
          <w:rFonts w:eastAsiaTheme="minorEastAsia"/>
          <w:sz w:val="28"/>
          <w:szCs w:val="28"/>
        </w:rPr>
      </w:pPr>
    </w:p>
    <w:p w:rsidR="00FD4816" w:rsidRDefault="00FD4816" w:rsidP="000B1AFF">
      <w:pPr>
        <w:widowControl w:val="0"/>
        <w:adjustRightInd w:val="0"/>
        <w:rPr>
          <w:rFonts w:eastAsiaTheme="minorEastAsia"/>
          <w:sz w:val="28"/>
          <w:szCs w:val="28"/>
        </w:rPr>
      </w:pPr>
    </w:p>
    <w:p w:rsidR="000C7315" w:rsidRPr="000C7315" w:rsidRDefault="000C7315" w:rsidP="000B1AFF">
      <w:pPr>
        <w:widowControl w:val="0"/>
        <w:adjustRightInd w:val="0"/>
        <w:rPr>
          <w:rFonts w:eastAsiaTheme="minorEastAsia"/>
          <w:sz w:val="28"/>
          <w:szCs w:val="28"/>
        </w:rPr>
      </w:pPr>
      <w:r w:rsidRPr="000C7315">
        <w:rPr>
          <w:rFonts w:eastAsiaTheme="minorEastAsia"/>
          <w:sz w:val="28"/>
          <w:szCs w:val="28"/>
        </w:rPr>
        <w:t>Дата заполнения «___»__________ 20</w:t>
      </w:r>
      <w:r w:rsidR="00590DC3">
        <w:rPr>
          <w:rFonts w:eastAsiaTheme="minorEastAsia"/>
          <w:sz w:val="28"/>
          <w:szCs w:val="28"/>
        </w:rPr>
        <w:t>21</w:t>
      </w:r>
      <w:r w:rsidRPr="000C7315">
        <w:rPr>
          <w:rFonts w:eastAsiaTheme="minorEastAsia"/>
          <w:sz w:val="28"/>
          <w:szCs w:val="28"/>
        </w:rPr>
        <w:t>_г..</w:t>
      </w:r>
    </w:p>
    <w:p w:rsidR="000C7315" w:rsidRPr="000C7315" w:rsidRDefault="000C7315" w:rsidP="000B1AFF">
      <w:pPr>
        <w:widowControl w:val="0"/>
        <w:adjustRightInd w:val="0"/>
        <w:rPr>
          <w:rFonts w:eastAsiaTheme="minorEastAsia"/>
          <w:sz w:val="28"/>
          <w:szCs w:val="28"/>
        </w:rPr>
      </w:pPr>
    </w:p>
    <w:p w:rsidR="000C7315" w:rsidRDefault="000C7315" w:rsidP="000B1AFF">
      <w:pPr>
        <w:widowControl w:val="0"/>
        <w:adjustRightInd w:val="0"/>
        <w:rPr>
          <w:rFonts w:eastAsiaTheme="minorEastAsia"/>
          <w:sz w:val="28"/>
          <w:szCs w:val="28"/>
        </w:rPr>
      </w:pPr>
      <w:r w:rsidRPr="000C7315">
        <w:rPr>
          <w:rFonts w:eastAsiaTheme="minorEastAsia"/>
          <w:sz w:val="28"/>
          <w:szCs w:val="28"/>
        </w:rPr>
        <w:t xml:space="preserve">Директор МКУ «Сургутский спасательный центр»                                                     </w:t>
      </w:r>
      <w:r>
        <w:rPr>
          <w:rFonts w:eastAsiaTheme="minorEastAsia"/>
          <w:sz w:val="28"/>
          <w:szCs w:val="28"/>
        </w:rPr>
        <w:t xml:space="preserve">                        </w:t>
      </w:r>
      <w:r w:rsidRPr="000C7315">
        <w:rPr>
          <w:rFonts w:eastAsiaTheme="minorEastAsia"/>
          <w:sz w:val="28"/>
          <w:szCs w:val="28"/>
        </w:rPr>
        <w:t>______________С.Г. Неретин</w:t>
      </w:r>
    </w:p>
    <w:p w:rsidR="00FD4816" w:rsidRPr="000C7315" w:rsidRDefault="00FD4816" w:rsidP="000B1AFF">
      <w:pPr>
        <w:widowControl w:val="0"/>
        <w:adjustRightInd w:val="0"/>
        <w:rPr>
          <w:rFonts w:eastAsiaTheme="minorEastAsia"/>
          <w:sz w:val="28"/>
          <w:szCs w:val="28"/>
        </w:rPr>
      </w:pPr>
    </w:p>
    <w:p w:rsidR="00657F5F" w:rsidRDefault="00B46D90" w:rsidP="000B1AFF">
      <w:pPr>
        <w:widowControl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М.П.</w:t>
      </w:r>
    </w:p>
    <w:sectPr w:rsidR="00657F5F" w:rsidSect="000C7315">
      <w:headerReference w:type="default" r:id="rId8"/>
      <w:pgSz w:w="16838" w:h="11906" w:orient="landscape" w:code="9"/>
      <w:pgMar w:top="1134" w:right="678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DFC" w:rsidRDefault="00733DFC">
      <w:r>
        <w:separator/>
      </w:r>
    </w:p>
  </w:endnote>
  <w:endnote w:type="continuationSeparator" w:id="0">
    <w:p w:rsidR="00733DFC" w:rsidRDefault="0073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DFC" w:rsidRDefault="00733DFC">
      <w:r>
        <w:separator/>
      </w:r>
    </w:p>
  </w:footnote>
  <w:footnote w:type="continuationSeparator" w:id="0">
    <w:p w:rsidR="00733DFC" w:rsidRDefault="0073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462435"/>
      <w:docPartObj>
        <w:docPartGallery w:val="Page Numbers (Top of Page)"/>
        <w:docPartUnique/>
      </w:docPartObj>
    </w:sdtPr>
    <w:sdtEndPr/>
    <w:sdtContent>
      <w:p w:rsidR="00D67357" w:rsidRDefault="00D673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25">
          <w:rPr>
            <w:noProof/>
          </w:rPr>
          <w:t>2</w:t>
        </w:r>
        <w:r>
          <w:fldChar w:fldCharType="end"/>
        </w:r>
      </w:p>
    </w:sdtContent>
  </w:sdt>
  <w:p w:rsidR="00D67357" w:rsidRDefault="00D673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6BD5"/>
    <w:multiLevelType w:val="multilevel"/>
    <w:tmpl w:val="D97CFE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08AD1725"/>
    <w:multiLevelType w:val="hybridMultilevel"/>
    <w:tmpl w:val="FD682582"/>
    <w:lvl w:ilvl="0" w:tplc="4E428DEC">
      <w:start w:val="1"/>
      <w:numFmt w:val="upperRoman"/>
      <w:lvlText w:val="%1."/>
      <w:lvlJc w:val="left"/>
      <w:pPr>
        <w:ind w:left="1429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1D52FE"/>
    <w:multiLevelType w:val="hybridMultilevel"/>
    <w:tmpl w:val="476097A6"/>
    <w:lvl w:ilvl="0" w:tplc="36FA81AC">
      <w:start w:val="1"/>
      <w:numFmt w:val="decimal"/>
      <w:lvlText w:val="3.%1."/>
      <w:lvlJc w:val="left"/>
      <w:pPr>
        <w:tabs>
          <w:tab w:val="num" w:pos="3669"/>
        </w:tabs>
        <w:ind w:left="330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62FF7"/>
    <w:multiLevelType w:val="multilevel"/>
    <w:tmpl w:val="7DBC1DE8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3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4" w15:restartNumberingAfterBreak="0">
    <w:nsid w:val="09B10929"/>
    <w:multiLevelType w:val="multilevel"/>
    <w:tmpl w:val="3E7A4E1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0AB72CEF"/>
    <w:multiLevelType w:val="multilevel"/>
    <w:tmpl w:val="1486CFE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6" w15:restartNumberingAfterBreak="0">
    <w:nsid w:val="0C2F2462"/>
    <w:multiLevelType w:val="hybridMultilevel"/>
    <w:tmpl w:val="80FCA0F4"/>
    <w:lvl w:ilvl="0" w:tplc="B6E0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0643"/>
    <w:multiLevelType w:val="multilevel"/>
    <w:tmpl w:val="CC1CFD0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8" w:hanging="2160"/>
      </w:pPr>
      <w:rPr>
        <w:rFonts w:hint="default"/>
      </w:rPr>
    </w:lvl>
  </w:abstractNum>
  <w:abstractNum w:abstractNumId="8" w15:restartNumberingAfterBreak="0">
    <w:nsid w:val="167B284D"/>
    <w:multiLevelType w:val="multilevel"/>
    <w:tmpl w:val="1BC6EF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B3879A6"/>
    <w:multiLevelType w:val="hybridMultilevel"/>
    <w:tmpl w:val="22C896D2"/>
    <w:lvl w:ilvl="0" w:tplc="08867C4E">
      <w:start w:val="1"/>
      <w:numFmt w:val="bullet"/>
      <w:lvlText w:val=""/>
      <w:lvlJc w:val="left"/>
      <w:pPr>
        <w:ind w:left="28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abstractNum w:abstractNumId="10" w15:restartNumberingAfterBreak="0">
    <w:nsid w:val="1C0E0882"/>
    <w:multiLevelType w:val="hybridMultilevel"/>
    <w:tmpl w:val="C0368304"/>
    <w:lvl w:ilvl="0" w:tplc="B6E042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25C7"/>
    <w:multiLevelType w:val="hybridMultilevel"/>
    <w:tmpl w:val="399456E8"/>
    <w:lvl w:ilvl="0" w:tplc="8D9292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30667C5"/>
    <w:multiLevelType w:val="hybridMultilevel"/>
    <w:tmpl w:val="A3D0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68C"/>
    <w:multiLevelType w:val="hybridMultilevel"/>
    <w:tmpl w:val="691CB506"/>
    <w:lvl w:ilvl="0" w:tplc="1A80D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857A2"/>
    <w:multiLevelType w:val="hybridMultilevel"/>
    <w:tmpl w:val="549E99BA"/>
    <w:lvl w:ilvl="0" w:tplc="733660AE">
      <w:start w:val="6"/>
      <w:numFmt w:val="decimal"/>
      <w:lvlText w:val="3.%1."/>
      <w:lvlJc w:val="left"/>
      <w:pPr>
        <w:tabs>
          <w:tab w:val="num" w:pos="3294"/>
        </w:tabs>
        <w:ind w:left="2934" w:hanging="360"/>
      </w:pPr>
    </w:lvl>
    <w:lvl w:ilvl="1" w:tplc="731A266C">
      <w:start w:val="6"/>
      <w:numFmt w:val="decimal"/>
      <w:lvlText w:val="3.%2."/>
      <w:lvlJc w:val="left"/>
      <w:pPr>
        <w:tabs>
          <w:tab w:val="num" w:pos="180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610F09"/>
    <w:multiLevelType w:val="multilevel"/>
    <w:tmpl w:val="05F0125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32" w:hanging="2160"/>
      </w:pPr>
      <w:rPr>
        <w:rFonts w:hint="default"/>
      </w:rPr>
    </w:lvl>
  </w:abstractNum>
  <w:abstractNum w:abstractNumId="16" w15:restartNumberingAfterBreak="0">
    <w:nsid w:val="2DBA6578"/>
    <w:multiLevelType w:val="multilevel"/>
    <w:tmpl w:val="640C8C16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1.%2."/>
      <w:lvlJc w:val="left"/>
      <w:pPr>
        <w:tabs>
          <w:tab w:val="num" w:pos="792"/>
        </w:tabs>
        <w:ind w:left="792" w:hanging="432"/>
      </w:pPr>
    </w:lvl>
    <w:lvl w:ilvl="2">
      <w:start w:val="4"/>
      <w:numFmt w:val="decimal"/>
      <w:lvlText w:val="3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5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4F54898"/>
    <w:multiLevelType w:val="hybridMultilevel"/>
    <w:tmpl w:val="58B23B1C"/>
    <w:lvl w:ilvl="0" w:tplc="7B6A098A">
      <w:start w:val="1"/>
      <w:numFmt w:val="decimal"/>
      <w:lvlText w:val="4.%1."/>
      <w:lvlJc w:val="left"/>
      <w:pPr>
        <w:tabs>
          <w:tab w:val="num" w:pos="4209"/>
        </w:tabs>
        <w:ind w:left="384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585871"/>
    <w:multiLevelType w:val="hybridMultilevel"/>
    <w:tmpl w:val="825EDB14"/>
    <w:lvl w:ilvl="0" w:tplc="A7A6245E">
      <w:start w:val="1"/>
      <w:numFmt w:val="decimal"/>
      <w:lvlText w:val="2.%1."/>
      <w:lvlJc w:val="left"/>
      <w:pPr>
        <w:tabs>
          <w:tab w:val="num" w:pos="3129"/>
        </w:tabs>
        <w:ind w:left="27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A5D06"/>
    <w:multiLevelType w:val="multilevel"/>
    <w:tmpl w:val="CC242F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52" w:hanging="2160"/>
      </w:pPr>
      <w:rPr>
        <w:rFonts w:hint="default"/>
      </w:rPr>
    </w:lvl>
  </w:abstractNum>
  <w:abstractNum w:abstractNumId="20" w15:restartNumberingAfterBreak="0">
    <w:nsid w:val="4D78313E"/>
    <w:multiLevelType w:val="multilevel"/>
    <w:tmpl w:val="7222F0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1" w15:restartNumberingAfterBreak="0">
    <w:nsid w:val="50EE056A"/>
    <w:multiLevelType w:val="multilevel"/>
    <w:tmpl w:val="7222F0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2" w15:restartNumberingAfterBreak="0">
    <w:nsid w:val="53D84CE2"/>
    <w:multiLevelType w:val="hybridMultilevel"/>
    <w:tmpl w:val="476C8F16"/>
    <w:lvl w:ilvl="0" w:tplc="173E19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1077C"/>
    <w:multiLevelType w:val="hybridMultilevel"/>
    <w:tmpl w:val="257EC664"/>
    <w:lvl w:ilvl="0" w:tplc="AF9EE604">
      <w:start w:val="1"/>
      <w:numFmt w:val="decimal"/>
      <w:lvlText w:val="3.%1."/>
      <w:lvlJc w:val="left"/>
      <w:pPr>
        <w:tabs>
          <w:tab w:val="num" w:pos="2298"/>
        </w:tabs>
        <w:ind w:left="1938" w:hanging="360"/>
      </w:pPr>
      <w:rPr>
        <w:rFonts w:hint="default"/>
      </w:rPr>
    </w:lvl>
    <w:lvl w:ilvl="1" w:tplc="75CA6C24">
      <w:start w:val="1"/>
      <w:numFmt w:val="decimal"/>
      <w:lvlText w:val="3.%2."/>
      <w:lvlJc w:val="left"/>
      <w:pPr>
        <w:tabs>
          <w:tab w:val="num" w:pos="1800"/>
        </w:tabs>
        <w:ind w:left="144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5E78C5"/>
    <w:multiLevelType w:val="multilevel"/>
    <w:tmpl w:val="C308B0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5" w15:restartNumberingAfterBreak="0">
    <w:nsid w:val="59472FFF"/>
    <w:multiLevelType w:val="multilevel"/>
    <w:tmpl w:val="C7C093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A594C47"/>
    <w:multiLevelType w:val="hybridMultilevel"/>
    <w:tmpl w:val="F6B88874"/>
    <w:lvl w:ilvl="0" w:tplc="601C89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AB604C"/>
    <w:multiLevelType w:val="hybridMultilevel"/>
    <w:tmpl w:val="C7AED8B4"/>
    <w:lvl w:ilvl="0" w:tplc="FB6E5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E671C"/>
    <w:multiLevelType w:val="hybridMultilevel"/>
    <w:tmpl w:val="498AB4D4"/>
    <w:lvl w:ilvl="0" w:tplc="5D9C91F8">
      <w:start w:val="1"/>
      <w:numFmt w:val="decimal"/>
      <w:lvlText w:val="2.1.%1."/>
      <w:lvlJc w:val="left"/>
      <w:pPr>
        <w:tabs>
          <w:tab w:val="num" w:pos="3129"/>
        </w:tabs>
        <w:ind w:left="27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1585B"/>
    <w:multiLevelType w:val="hybridMultilevel"/>
    <w:tmpl w:val="D85CD8DC"/>
    <w:lvl w:ilvl="0" w:tplc="7472CFC8">
      <w:start w:val="23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F4207"/>
    <w:multiLevelType w:val="multilevel"/>
    <w:tmpl w:val="B4CA58A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 w15:restartNumberingAfterBreak="0">
    <w:nsid w:val="658D21F4"/>
    <w:multiLevelType w:val="hybridMultilevel"/>
    <w:tmpl w:val="67ACD2FE"/>
    <w:lvl w:ilvl="0" w:tplc="6D48F468">
      <w:start w:val="1"/>
      <w:numFmt w:val="decimal"/>
      <w:lvlText w:val="1.%1."/>
      <w:lvlJc w:val="left"/>
      <w:pPr>
        <w:tabs>
          <w:tab w:val="num" w:pos="1509"/>
        </w:tabs>
        <w:ind w:left="1149" w:hanging="360"/>
      </w:pPr>
    </w:lvl>
    <w:lvl w:ilvl="1" w:tplc="D5106340">
      <w:start w:val="1"/>
      <w:numFmt w:val="decimal"/>
      <w:lvlText w:val="%2."/>
      <w:lvlJc w:val="left"/>
      <w:pPr>
        <w:tabs>
          <w:tab w:val="num" w:pos="180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F1FAA"/>
    <w:multiLevelType w:val="multilevel"/>
    <w:tmpl w:val="C11E2E8E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5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57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</w:lvl>
  </w:abstractNum>
  <w:abstractNum w:abstractNumId="33" w15:restartNumberingAfterBreak="0">
    <w:nsid w:val="6BDC3165"/>
    <w:multiLevelType w:val="hybridMultilevel"/>
    <w:tmpl w:val="76E0F3EE"/>
    <w:lvl w:ilvl="0" w:tplc="9A5A0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4B35"/>
    <w:multiLevelType w:val="multilevel"/>
    <w:tmpl w:val="CB9C9B3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 w15:restartNumberingAfterBreak="0">
    <w:nsid w:val="6CE42FFF"/>
    <w:multiLevelType w:val="multilevel"/>
    <w:tmpl w:val="E7D0CF4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36" w15:restartNumberingAfterBreak="0">
    <w:nsid w:val="71116710"/>
    <w:multiLevelType w:val="hybridMultilevel"/>
    <w:tmpl w:val="55F626C0"/>
    <w:lvl w:ilvl="0" w:tplc="785CC4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33E6B2F"/>
    <w:multiLevelType w:val="hybridMultilevel"/>
    <w:tmpl w:val="E68C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7F7D94"/>
    <w:multiLevelType w:val="multilevel"/>
    <w:tmpl w:val="6164936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39" w15:restartNumberingAfterBreak="0">
    <w:nsid w:val="75AD4A44"/>
    <w:multiLevelType w:val="multilevel"/>
    <w:tmpl w:val="5DBA002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1"/>
      <w:numFmt w:val="decimal"/>
      <w:lvlText w:val="%1.%2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0" w15:restartNumberingAfterBreak="0">
    <w:nsid w:val="7C8141D1"/>
    <w:multiLevelType w:val="multilevel"/>
    <w:tmpl w:val="2AF6ABE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41" w15:restartNumberingAfterBreak="0">
    <w:nsid w:val="7D3413A1"/>
    <w:multiLevelType w:val="multilevel"/>
    <w:tmpl w:val="A30465CE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1.%2."/>
      <w:lvlJc w:val="left"/>
      <w:pPr>
        <w:tabs>
          <w:tab w:val="num" w:pos="792"/>
        </w:tabs>
        <w:ind w:left="792" w:hanging="432"/>
      </w:pPr>
    </w:lvl>
    <w:lvl w:ilvl="2">
      <w:start w:val="4"/>
      <w:numFmt w:val="decimal"/>
      <w:lvlText w:val="3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7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FDE443B"/>
    <w:multiLevelType w:val="hybridMultilevel"/>
    <w:tmpl w:val="9F7491B8"/>
    <w:lvl w:ilvl="0" w:tplc="D5106340">
      <w:start w:val="1"/>
      <w:numFmt w:val="decimal"/>
      <w:lvlText w:val="%1.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4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5"/>
  </w:num>
  <w:num w:numId="15">
    <w:abstractNumId w:val="19"/>
  </w:num>
  <w:num w:numId="16">
    <w:abstractNumId w:val="0"/>
  </w:num>
  <w:num w:numId="17">
    <w:abstractNumId w:val="34"/>
  </w:num>
  <w:num w:numId="18">
    <w:abstractNumId w:val="30"/>
  </w:num>
  <w:num w:numId="19">
    <w:abstractNumId w:val="2"/>
  </w:num>
  <w:num w:numId="20">
    <w:abstractNumId w:val="24"/>
  </w:num>
  <w:num w:numId="21">
    <w:abstractNumId w:val="15"/>
  </w:num>
  <w:num w:numId="22">
    <w:abstractNumId w:val="35"/>
  </w:num>
  <w:num w:numId="23">
    <w:abstractNumId w:val="31"/>
  </w:num>
  <w:num w:numId="24">
    <w:abstractNumId w:val="42"/>
  </w:num>
  <w:num w:numId="25">
    <w:abstractNumId w:val="29"/>
  </w:num>
  <w:num w:numId="26">
    <w:abstractNumId w:val="38"/>
  </w:num>
  <w:num w:numId="27">
    <w:abstractNumId w:val="40"/>
  </w:num>
  <w:num w:numId="28">
    <w:abstractNumId w:val="25"/>
  </w:num>
  <w:num w:numId="29">
    <w:abstractNumId w:val="8"/>
  </w:num>
  <w:num w:numId="30">
    <w:abstractNumId w:val="4"/>
  </w:num>
  <w:num w:numId="31">
    <w:abstractNumId w:val="7"/>
  </w:num>
  <w:num w:numId="32">
    <w:abstractNumId w:val="20"/>
  </w:num>
  <w:num w:numId="33">
    <w:abstractNumId w:val="36"/>
  </w:num>
  <w:num w:numId="34">
    <w:abstractNumId w:val="1"/>
  </w:num>
  <w:num w:numId="35">
    <w:abstractNumId w:val="21"/>
  </w:num>
  <w:num w:numId="36">
    <w:abstractNumId w:val="9"/>
  </w:num>
  <w:num w:numId="37">
    <w:abstractNumId w:val="11"/>
  </w:num>
  <w:num w:numId="38">
    <w:abstractNumId w:val="6"/>
  </w:num>
  <w:num w:numId="39">
    <w:abstractNumId w:val="10"/>
  </w:num>
  <w:num w:numId="40">
    <w:abstractNumId w:val="33"/>
  </w:num>
  <w:num w:numId="41">
    <w:abstractNumId w:val="27"/>
  </w:num>
  <w:num w:numId="42">
    <w:abstractNumId w:val="37"/>
  </w:num>
  <w:num w:numId="43">
    <w:abstractNumId w:val="26"/>
  </w:num>
  <w:num w:numId="44">
    <w:abstractNumId w:val="22"/>
  </w:num>
  <w:num w:numId="45">
    <w:abstractNumId w:val="12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B5"/>
    <w:rsid w:val="00004873"/>
    <w:rsid w:val="00005702"/>
    <w:rsid w:val="00011FA1"/>
    <w:rsid w:val="00020163"/>
    <w:rsid w:val="00025470"/>
    <w:rsid w:val="000361C8"/>
    <w:rsid w:val="00044516"/>
    <w:rsid w:val="0006220B"/>
    <w:rsid w:val="00064B11"/>
    <w:rsid w:val="000652C2"/>
    <w:rsid w:val="00067CB0"/>
    <w:rsid w:val="00076A99"/>
    <w:rsid w:val="00096730"/>
    <w:rsid w:val="0009694E"/>
    <w:rsid w:val="000A3C04"/>
    <w:rsid w:val="000B044D"/>
    <w:rsid w:val="000B119A"/>
    <w:rsid w:val="000B1AFF"/>
    <w:rsid w:val="000B1F72"/>
    <w:rsid w:val="000B344A"/>
    <w:rsid w:val="000B7CAE"/>
    <w:rsid w:val="000C2EC8"/>
    <w:rsid w:val="000C52BE"/>
    <w:rsid w:val="000C58C1"/>
    <w:rsid w:val="000C7315"/>
    <w:rsid w:val="0010062E"/>
    <w:rsid w:val="001023EC"/>
    <w:rsid w:val="00102DDA"/>
    <w:rsid w:val="00105F0A"/>
    <w:rsid w:val="001074EC"/>
    <w:rsid w:val="00112FE3"/>
    <w:rsid w:val="0011602E"/>
    <w:rsid w:val="00116502"/>
    <w:rsid w:val="00120409"/>
    <w:rsid w:val="00122861"/>
    <w:rsid w:val="00127DA8"/>
    <w:rsid w:val="001354E9"/>
    <w:rsid w:val="0014125F"/>
    <w:rsid w:val="001417D2"/>
    <w:rsid w:val="00144429"/>
    <w:rsid w:val="00154ABB"/>
    <w:rsid w:val="0015559A"/>
    <w:rsid w:val="0016683B"/>
    <w:rsid w:val="001714FC"/>
    <w:rsid w:val="00171617"/>
    <w:rsid w:val="001737EB"/>
    <w:rsid w:val="00177C40"/>
    <w:rsid w:val="00185625"/>
    <w:rsid w:val="00186436"/>
    <w:rsid w:val="00186AC1"/>
    <w:rsid w:val="00193049"/>
    <w:rsid w:val="001A09C0"/>
    <w:rsid w:val="001A2F81"/>
    <w:rsid w:val="001B3614"/>
    <w:rsid w:val="001B4E95"/>
    <w:rsid w:val="001C1EBA"/>
    <w:rsid w:val="001C4771"/>
    <w:rsid w:val="001C5531"/>
    <w:rsid w:val="001C76FD"/>
    <w:rsid w:val="001D03DD"/>
    <w:rsid w:val="001D1199"/>
    <w:rsid w:val="001D1C05"/>
    <w:rsid w:val="001D6235"/>
    <w:rsid w:val="001E2AEE"/>
    <w:rsid w:val="001E3729"/>
    <w:rsid w:val="00200C9C"/>
    <w:rsid w:val="00200D0F"/>
    <w:rsid w:val="00205F8E"/>
    <w:rsid w:val="00213B16"/>
    <w:rsid w:val="00230643"/>
    <w:rsid w:val="00232083"/>
    <w:rsid w:val="00242AA9"/>
    <w:rsid w:val="00246406"/>
    <w:rsid w:val="00253BE5"/>
    <w:rsid w:val="00261C3B"/>
    <w:rsid w:val="00267682"/>
    <w:rsid w:val="00270D1D"/>
    <w:rsid w:val="00277275"/>
    <w:rsid w:val="002855B6"/>
    <w:rsid w:val="0028796D"/>
    <w:rsid w:val="002A1E5D"/>
    <w:rsid w:val="002A3FBF"/>
    <w:rsid w:val="002B148A"/>
    <w:rsid w:val="002B352E"/>
    <w:rsid w:val="002B63C8"/>
    <w:rsid w:val="002B6E86"/>
    <w:rsid w:val="002C51F3"/>
    <w:rsid w:val="002C543C"/>
    <w:rsid w:val="002D16A9"/>
    <w:rsid w:val="002F28BC"/>
    <w:rsid w:val="002F38E6"/>
    <w:rsid w:val="002F40CF"/>
    <w:rsid w:val="002F4B2B"/>
    <w:rsid w:val="002F5CB6"/>
    <w:rsid w:val="003039B6"/>
    <w:rsid w:val="0030668F"/>
    <w:rsid w:val="00310AE5"/>
    <w:rsid w:val="00322673"/>
    <w:rsid w:val="003230FB"/>
    <w:rsid w:val="00326DDE"/>
    <w:rsid w:val="003314AC"/>
    <w:rsid w:val="00333A3A"/>
    <w:rsid w:val="00336FBE"/>
    <w:rsid w:val="0033773F"/>
    <w:rsid w:val="00343D66"/>
    <w:rsid w:val="00352C81"/>
    <w:rsid w:val="00353EE3"/>
    <w:rsid w:val="0035740A"/>
    <w:rsid w:val="003644F5"/>
    <w:rsid w:val="00364579"/>
    <w:rsid w:val="00367039"/>
    <w:rsid w:val="00367C30"/>
    <w:rsid w:val="0037267E"/>
    <w:rsid w:val="00373E9A"/>
    <w:rsid w:val="00384BFC"/>
    <w:rsid w:val="003A3650"/>
    <w:rsid w:val="003A56E9"/>
    <w:rsid w:val="003B059B"/>
    <w:rsid w:val="003B169E"/>
    <w:rsid w:val="003B20A9"/>
    <w:rsid w:val="003C4D2E"/>
    <w:rsid w:val="003C72B4"/>
    <w:rsid w:val="003C7C2F"/>
    <w:rsid w:val="003D4FF1"/>
    <w:rsid w:val="003D5A97"/>
    <w:rsid w:val="003E1FC7"/>
    <w:rsid w:val="003E5445"/>
    <w:rsid w:val="003F08ED"/>
    <w:rsid w:val="003F3135"/>
    <w:rsid w:val="00407DCA"/>
    <w:rsid w:val="00412388"/>
    <w:rsid w:val="00416CA0"/>
    <w:rsid w:val="00426139"/>
    <w:rsid w:val="00430164"/>
    <w:rsid w:val="00430538"/>
    <w:rsid w:val="00437029"/>
    <w:rsid w:val="004427D4"/>
    <w:rsid w:val="00443665"/>
    <w:rsid w:val="00455653"/>
    <w:rsid w:val="00457915"/>
    <w:rsid w:val="004646E4"/>
    <w:rsid w:val="00473091"/>
    <w:rsid w:val="0048353E"/>
    <w:rsid w:val="00485F36"/>
    <w:rsid w:val="00487A80"/>
    <w:rsid w:val="004933AC"/>
    <w:rsid w:val="00494FF2"/>
    <w:rsid w:val="00497849"/>
    <w:rsid w:val="004979B9"/>
    <w:rsid w:val="004A04E6"/>
    <w:rsid w:val="004A0B7C"/>
    <w:rsid w:val="004A4750"/>
    <w:rsid w:val="004A4A98"/>
    <w:rsid w:val="004C5E98"/>
    <w:rsid w:val="004C6865"/>
    <w:rsid w:val="004C70E0"/>
    <w:rsid w:val="004D348A"/>
    <w:rsid w:val="004D641E"/>
    <w:rsid w:val="004D7818"/>
    <w:rsid w:val="004E0110"/>
    <w:rsid w:val="004E1741"/>
    <w:rsid w:val="004E262A"/>
    <w:rsid w:val="004E3FD2"/>
    <w:rsid w:val="004E4103"/>
    <w:rsid w:val="004E69C3"/>
    <w:rsid w:val="004F6F62"/>
    <w:rsid w:val="004F7A51"/>
    <w:rsid w:val="00504F59"/>
    <w:rsid w:val="00511B73"/>
    <w:rsid w:val="005153A7"/>
    <w:rsid w:val="00516F70"/>
    <w:rsid w:val="00523604"/>
    <w:rsid w:val="005253EF"/>
    <w:rsid w:val="00526044"/>
    <w:rsid w:val="005313C5"/>
    <w:rsid w:val="00533DC4"/>
    <w:rsid w:val="00544B75"/>
    <w:rsid w:val="00546290"/>
    <w:rsid w:val="005473AF"/>
    <w:rsid w:val="00552E52"/>
    <w:rsid w:val="005568F7"/>
    <w:rsid w:val="00557F36"/>
    <w:rsid w:val="005626AE"/>
    <w:rsid w:val="00563676"/>
    <w:rsid w:val="00567476"/>
    <w:rsid w:val="00571A63"/>
    <w:rsid w:val="00571ECD"/>
    <w:rsid w:val="005726C4"/>
    <w:rsid w:val="005751E7"/>
    <w:rsid w:val="00575655"/>
    <w:rsid w:val="00580DF4"/>
    <w:rsid w:val="005819BA"/>
    <w:rsid w:val="00583DBD"/>
    <w:rsid w:val="005848AE"/>
    <w:rsid w:val="00585360"/>
    <w:rsid w:val="00586565"/>
    <w:rsid w:val="0059005C"/>
    <w:rsid w:val="00590DC3"/>
    <w:rsid w:val="00594854"/>
    <w:rsid w:val="00596FE0"/>
    <w:rsid w:val="005A0C38"/>
    <w:rsid w:val="005A1A5B"/>
    <w:rsid w:val="005A1BD0"/>
    <w:rsid w:val="005A260D"/>
    <w:rsid w:val="005A6080"/>
    <w:rsid w:val="005B507F"/>
    <w:rsid w:val="005B5A38"/>
    <w:rsid w:val="005C4376"/>
    <w:rsid w:val="005C4A1B"/>
    <w:rsid w:val="005E2244"/>
    <w:rsid w:val="005E2279"/>
    <w:rsid w:val="005E5DE2"/>
    <w:rsid w:val="005F14DC"/>
    <w:rsid w:val="005F18FC"/>
    <w:rsid w:val="0060199C"/>
    <w:rsid w:val="00603FCE"/>
    <w:rsid w:val="00607DE9"/>
    <w:rsid w:val="0061157E"/>
    <w:rsid w:val="00612C9F"/>
    <w:rsid w:val="00621B4E"/>
    <w:rsid w:val="00634835"/>
    <w:rsid w:val="00644D6D"/>
    <w:rsid w:val="00645B0D"/>
    <w:rsid w:val="00647342"/>
    <w:rsid w:val="00647D12"/>
    <w:rsid w:val="00650E7D"/>
    <w:rsid w:val="00657F5F"/>
    <w:rsid w:val="006604C9"/>
    <w:rsid w:val="00660C45"/>
    <w:rsid w:val="00671F8B"/>
    <w:rsid w:val="00681854"/>
    <w:rsid w:val="00681D73"/>
    <w:rsid w:val="006854EB"/>
    <w:rsid w:val="00687EBF"/>
    <w:rsid w:val="006917AF"/>
    <w:rsid w:val="00691AE3"/>
    <w:rsid w:val="00694560"/>
    <w:rsid w:val="00697800"/>
    <w:rsid w:val="006A0E67"/>
    <w:rsid w:val="006A39D8"/>
    <w:rsid w:val="006B1F3E"/>
    <w:rsid w:val="006B284C"/>
    <w:rsid w:val="006B5FF1"/>
    <w:rsid w:val="006B7F71"/>
    <w:rsid w:val="006C2D28"/>
    <w:rsid w:val="006C31B0"/>
    <w:rsid w:val="006C3AFC"/>
    <w:rsid w:val="006C5C6C"/>
    <w:rsid w:val="006D46A4"/>
    <w:rsid w:val="006D4B7D"/>
    <w:rsid w:val="006E03E1"/>
    <w:rsid w:val="006E186D"/>
    <w:rsid w:val="006E2D7D"/>
    <w:rsid w:val="006F2358"/>
    <w:rsid w:val="0070575A"/>
    <w:rsid w:val="0071063D"/>
    <w:rsid w:val="00712A5D"/>
    <w:rsid w:val="00714916"/>
    <w:rsid w:val="00723679"/>
    <w:rsid w:val="007320B0"/>
    <w:rsid w:val="00733DFC"/>
    <w:rsid w:val="00740618"/>
    <w:rsid w:val="00747592"/>
    <w:rsid w:val="0075732F"/>
    <w:rsid w:val="00757D57"/>
    <w:rsid w:val="00762514"/>
    <w:rsid w:val="00763A5B"/>
    <w:rsid w:val="00763E22"/>
    <w:rsid w:val="00766800"/>
    <w:rsid w:val="00771DDA"/>
    <w:rsid w:val="00777F45"/>
    <w:rsid w:val="00781762"/>
    <w:rsid w:val="00782BFF"/>
    <w:rsid w:val="00784474"/>
    <w:rsid w:val="00787275"/>
    <w:rsid w:val="007953E6"/>
    <w:rsid w:val="007A20DB"/>
    <w:rsid w:val="007A42CB"/>
    <w:rsid w:val="007B410D"/>
    <w:rsid w:val="007B49F7"/>
    <w:rsid w:val="007B7565"/>
    <w:rsid w:val="007B76E8"/>
    <w:rsid w:val="007B7A29"/>
    <w:rsid w:val="007C1082"/>
    <w:rsid w:val="007C3160"/>
    <w:rsid w:val="007D1C2F"/>
    <w:rsid w:val="007D6A34"/>
    <w:rsid w:val="007E2C66"/>
    <w:rsid w:val="007E770B"/>
    <w:rsid w:val="007F4F6B"/>
    <w:rsid w:val="007F53BB"/>
    <w:rsid w:val="00806809"/>
    <w:rsid w:val="00806E4D"/>
    <w:rsid w:val="008076C0"/>
    <w:rsid w:val="0081078E"/>
    <w:rsid w:val="0081669B"/>
    <w:rsid w:val="008212C1"/>
    <w:rsid w:val="00825087"/>
    <w:rsid w:val="00830AE2"/>
    <w:rsid w:val="0083445B"/>
    <w:rsid w:val="008412C8"/>
    <w:rsid w:val="008473F6"/>
    <w:rsid w:val="0085143B"/>
    <w:rsid w:val="008579AC"/>
    <w:rsid w:val="008615A5"/>
    <w:rsid w:val="00862C04"/>
    <w:rsid w:val="008662F1"/>
    <w:rsid w:val="00872EC2"/>
    <w:rsid w:val="00880A67"/>
    <w:rsid w:val="00882A0E"/>
    <w:rsid w:val="00887A2D"/>
    <w:rsid w:val="008919AF"/>
    <w:rsid w:val="008921CE"/>
    <w:rsid w:val="00897533"/>
    <w:rsid w:val="008A3DE3"/>
    <w:rsid w:val="008B144F"/>
    <w:rsid w:val="008B2562"/>
    <w:rsid w:val="008B3960"/>
    <w:rsid w:val="008C535A"/>
    <w:rsid w:val="008D7F10"/>
    <w:rsid w:val="008E655D"/>
    <w:rsid w:val="00910403"/>
    <w:rsid w:val="00911851"/>
    <w:rsid w:val="00912005"/>
    <w:rsid w:val="00913D0F"/>
    <w:rsid w:val="009163F3"/>
    <w:rsid w:val="009177BE"/>
    <w:rsid w:val="00920BA4"/>
    <w:rsid w:val="00923665"/>
    <w:rsid w:val="0093234F"/>
    <w:rsid w:val="009334C2"/>
    <w:rsid w:val="00933F96"/>
    <w:rsid w:val="009414F0"/>
    <w:rsid w:val="0094734E"/>
    <w:rsid w:val="00947A3F"/>
    <w:rsid w:val="00947AD0"/>
    <w:rsid w:val="00963EC3"/>
    <w:rsid w:val="009727CE"/>
    <w:rsid w:val="009747AE"/>
    <w:rsid w:val="00976D44"/>
    <w:rsid w:val="0098182F"/>
    <w:rsid w:val="00982FC2"/>
    <w:rsid w:val="0098615E"/>
    <w:rsid w:val="009863E1"/>
    <w:rsid w:val="00987D86"/>
    <w:rsid w:val="00993CA9"/>
    <w:rsid w:val="009A3478"/>
    <w:rsid w:val="009B33FD"/>
    <w:rsid w:val="009B346D"/>
    <w:rsid w:val="009B6197"/>
    <w:rsid w:val="009B7D73"/>
    <w:rsid w:val="009C347C"/>
    <w:rsid w:val="009D40C4"/>
    <w:rsid w:val="009D4E65"/>
    <w:rsid w:val="009E1131"/>
    <w:rsid w:val="009F3706"/>
    <w:rsid w:val="009F4069"/>
    <w:rsid w:val="009F50A3"/>
    <w:rsid w:val="009F6800"/>
    <w:rsid w:val="00A15745"/>
    <w:rsid w:val="00A318C8"/>
    <w:rsid w:val="00A32918"/>
    <w:rsid w:val="00A34408"/>
    <w:rsid w:val="00A35CD4"/>
    <w:rsid w:val="00A36247"/>
    <w:rsid w:val="00A36D14"/>
    <w:rsid w:val="00A45CB1"/>
    <w:rsid w:val="00A634F3"/>
    <w:rsid w:val="00A71A74"/>
    <w:rsid w:val="00A7405D"/>
    <w:rsid w:val="00A77690"/>
    <w:rsid w:val="00A80EA6"/>
    <w:rsid w:val="00A91526"/>
    <w:rsid w:val="00A923D1"/>
    <w:rsid w:val="00A95FCF"/>
    <w:rsid w:val="00AA3E74"/>
    <w:rsid w:val="00AB26A7"/>
    <w:rsid w:val="00AB2A1D"/>
    <w:rsid w:val="00AB2B42"/>
    <w:rsid w:val="00AC174B"/>
    <w:rsid w:val="00AC192E"/>
    <w:rsid w:val="00AC3E02"/>
    <w:rsid w:val="00AC4D66"/>
    <w:rsid w:val="00AD1038"/>
    <w:rsid w:val="00AD4434"/>
    <w:rsid w:val="00AD65E5"/>
    <w:rsid w:val="00AE27F7"/>
    <w:rsid w:val="00AE3357"/>
    <w:rsid w:val="00AE43F2"/>
    <w:rsid w:val="00AE76DC"/>
    <w:rsid w:val="00AF5F31"/>
    <w:rsid w:val="00AF653C"/>
    <w:rsid w:val="00B00CBA"/>
    <w:rsid w:val="00B02DED"/>
    <w:rsid w:val="00B067D9"/>
    <w:rsid w:val="00B11C53"/>
    <w:rsid w:val="00B15647"/>
    <w:rsid w:val="00B16FC4"/>
    <w:rsid w:val="00B17768"/>
    <w:rsid w:val="00B207FF"/>
    <w:rsid w:val="00B31DE5"/>
    <w:rsid w:val="00B37CA1"/>
    <w:rsid w:val="00B413FD"/>
    <w:rsid w:val="00B453C1"/>
    <w:rsid w:val="00B46AD1"/>
    <w:rsid w:val="00B46D90"/>
    <w:rsid w:val="00B518B2"/>
    <w:rsid w:val="00B51B8B"/>
    <w:rsid w:val="00B52F42"/>
    <w:rsid w:val="00B530DA"/>
    <w:rsid w:val="00B54E6A"/>
    <w:rsid w:val="00B5612C"/>
    <w:rsid w:val="00B561F4"/>
    <w:rsid w:val="00B67D0F"/>
    <w:rsid w:val="00B67D37"/>
    <w:rsid w:val="00B7269F"/>
    <w:rsid w:val="00B8152F"/>
    <w:rsid w:val="00B821E6"/>
    <w:rsid w:val="00B935C0"/>
    <w:rsid w:val="00BA7DB5"/>
    <w:rsid w:val="00BB020B"/>
    <w:rsid w:val="00BB0620"/>
    <w:rsid w:val="00BB2EBB"/>
    <w:rsid w:val="00BB32F4"/>
    <w:rsid w:val="00BC1917"/>
    <w:rsid w:val="00BC3A43"/>
    <w:rsid w:val="00BC4EF0"/>
    <w:rsid w:val="00BC64A5"/>
    <w:rsid w:val="00BE689B"/>
    <w:rsid w:val="00BE6B2C"/>
    <w:rsid w:val="00BF2598"/>
    <w:rsid w:val="00BF3DEA"/>
    <w:rsid w:val="00BF4BAB"/>
    <w:rsid w:val="00C0013E"/>
    <w:rsid w:val="00C03043"/>
    <w:rsid w:val="00C056DC"/>
    <w:rsid w:val="00C14C84"/>
    <w:rsid w:val="00C166AC"/>
    <w:rsid w:val="00C211E3"/>
    <w:rsid w:val="00C21889"/>
    <w:rsid w:val="00C35FB2"/>
    <w:rsid w:val="00C4177D"/>
    <w:rsid w:val="00C42CA5"/>
    <w:rsid w:val="00C50835"/>
    <w:rsid w:val="00C61FF9"/>
    <w:rsid w:val="00C6514A"/>
    <w:rsid w:val="00C7185E"/>
    <w:rsid w:val="00C71D01"/>
    <w:rsid w:val="00C825E2"/>
    <w:rsid w:val="00C919B1"/>
    <w:rsid w:val="00CA28D6"/>
    <w:rsid w:val="00CA4748"/>
    <w:rsid w:val="00CA5CBD"/>
    <w:rsid w:val="00CA65B5"/>
    <w:rsid w:val="00CB1911"/>
    <w:rsid w:val="00CB4C00"/>
    <w:rsid w:val="00CB74D7"/>
    <w:rsid w:val="00CC1DC8"/>
    <w:rsid w:val="00CC6C21"/>
    <w:rsid w:val="00CC6C4F"/>
    <w:rsid w:val="00CE024A"/>
    <w:rsid w:val="00CE5F40"/>
    <w:rsid w:val="00CF15DC"/>
    <w:rsid w:val="00CF2ADB"/>
    <w:rsid w:val="00CF6EB2"/>
    <w:rsid w:val="00D0015B"/>
    <w:rsid w:val="00D03BA4"/>
    <w:rsid w:val="00D10F2F"/>
    <w:rsid w:val="00D12927"/>
    <w:rsid w:val="00D16876"/>
    <w:rsid w:val="00D1779C"/>
    <w:rsid w:val="00D33CBA"/>
    <w:rsid w:val="00D43412"/>
    <w:rsid w:val="00D43613"/>
    <w:rsid w:val="00D55095"/>
    <w:rsid w:val="00D60391"/>
    <w:rsid w:val="00D67357"/>
    <w:rsid w:val="00D708B9"/>
    <w:rsid w:val="00D77525"/>
    <w:rsid w:val="00D77CFD"/>
    <w:rsid w:val="00D8126B"/>
    <w:rsid w:val="00D90351"/>
    <w:rsid w:val="00D96FA6"/>
    <w:rsid w:val="00DA00DE"/>
    <w:rsid w:val="00DA4B13"/>
    <w:rsid w:val="00DA6144"/>
    <w:rsid w:val="00DB15BD"/>
    <w:rsid w:val="00DB6C58"/>
    <w:rsid w:val="00DC2463"/>
    <w:rsid w:val="00DD7890"/>
    <w:rsid w:val="00DE0972"/>
    <w:rsid w:val="00DE36A6"/>
    <w:rsid w:val="00DE398E"/>
    <w:rsid w:val="00DF6FD1"/>
    <w:rsid w:val="00DF6FE9"/>
    <w:rsid w:val="00E01F4A"/>
    <w:rsid w:val="00E03BC7"/>
    <w:rsid w:val="00E06A18"/>
    <w:rsid w:val="00E07542"/>
    <w:rsid w:val="00E077A3"/>
    <w:rsid w:val="00E118C0"/>
    <w:rsid w:val="00E13948"/>
    <w:rsid w:val="00E155B8"/>
    <w:rsid w:val="00E15625"/>
    <w:rsid w:val="00E202A8"/>
    <w:rsid w:val="00E20BC5"/>
    <w:rsid w:val="00E21AFC"/>
    <w:rsid w:val="00E27272"/>
    <w:rsid w:val="00E30747"/>
    <w:rsid w:val="00E316D7"/>
    <w:rsid w:val="00E331D2"/>
    <w:rsid w:val="00E36B2E"/>
    <w:rsid w:val="00E441CA"/>
    <w:rsid w:val="00E47286"/>
    <w:rsid w:val="00E47D3A"/>
    <w:rsid w:val="00E50553"/>
    <w:rsid w:val="00E51275"/>
    <w:rsid w:val="00E71C16"/>
    <w:rsid w:val="00E8043B"/>
    <w:rsid w:val="00E80AAD"/>
    <w:rsid w:val="00E80C29"/>
    <w:rsid w:val="00E83207"/>
    <w:rsid w:val="00E8619D"/>
    <w:rsid w:val="00E930F4"/>
    <w:rsid w:val="00E976E9"/>
    <w:rsid w:val="00EA045B"/>
    <w:rsid w:val="00EA3CA7"/>
    <w:rsid w:val="00EA4210"/>
    <w:rsid w:val="00EB03B7"/>
    <w:rsid w:val="00EB2172"/>
    <w:rsid w:val="00EB5968"/>
    <w:rsid w:val="00EC3975"/>
    <w:rsid w:val="00EC62B3"/>
    <w:rsid w:val="00ED0497"/>
    <w:rsid w:val="00ED1A8D"/>
    <w:rsid w:val="00ED23CF"/>
    <w:rsid w:val="00ED2B52"/>
    <w:rsid w:val="00ED2DC9"/>
    <w:rsid w:val="00ED58ED"/>
    <w:rsid w:val="00ED6D47"/>
    <w:rsid w:val="00EF0C72"/>
    <w:rsid w:val="00EF2AC9"/>
    <w:rsid w:val="00EF43CD"/>
    <w:rsid w:val="00EF4FAB"/>
    <w:rsid w:val="00EF6B25"/>
    <w:rsid w:val="00F0368F"/>
    <w:rsid w:val="00F03704"/>
    <w:rsid w:val="00F05975"/>
    <w:rsid w:val="00F07585"/>
    <w:rsid w:val="00F1033A"/>
    <w:rsid w:val="00F11214"/>
    <w:rsid w:val="00F17DFD"/>
    <w:rsid w:val="00F221CA"/>
    <w:rsid w:val="00F232E9"/>
    <w:rsid w:val="00F32A28"/>
    <w:rsid w:val="00F3505F"/>
    <w:rsid w:val="00F4200B"/>
    <w:rsid w:val="00F43058"/>
    <w:rsid w:val="00F43EA7"/>
    <w:rsid w:val="00F50A3C"/>
    <w:rsid w:val="00F50D12"/>
    <w:rsid w:val="00F61E0C"/>
    <w:rsid w:val="00F654CB"/>
    <w:rsid w:val="00F656C1"/>
    <w:rsid w:val="00F67532"/>
    <w:rsid w:val="00F7715B"/>
    <w:rsid w:val="00F8305E"/>
    <w:rsid w:val="00F90D2C"/>
    <w:rsid w:val="00FA398E"/>
    <w:rsid w:val="00FA7325"/>
    <w:rsid w:val="00FB1A28"/>
    <w:rsid w:val="00FB550A"/>
    <w:rsid w:val="00FB5D7A"/>
    <w:rsid w:val="00FC428C"/>
    <w:rsid w:val="00FD4816"/>
    <w:rsid w:val="00FD7023"/>
    <w:rsid w:val="00FD7122"/>
    <w:rsid w:val="00FE0187"/>
    <w:rsid w:val="00FE03BA"/>
    <w:rsid w:val="00FE03BC"/>
    <w:rsid w:val="00FE3604"/>
    <w:rsid w:val="00FE3941"/>
    <w:rsid w:val="00FE4D34"/>
    <w:rsid w:val="00FE6934"/>
    <w:rsid w:val="00FF09D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82B51-6C4D-45E6-80BC-345B6318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5FCF"/>
    <w:pPr>
      <w:autoSpaceDE w:val="0"/>
      <w:autoSpaceDN w:val="0"/>
    </w:pPr>
    <w:rPr>
      <w:rFonts w:eastAsia="Calibri"/>
    </w:rPr>
  </w:style>
  <w:style w:type="paragraph" w:styleId="1">
    <w:name w:val="heading 1"/>
    <w:basedOn w:val="a"/>
    <w:link w:val="10"/>
    <w:qFormat/>
    <w:rsid w:val="00BA7DB5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BA7DB5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BA7DB5"/>
    <w:rPr>
      <w:rFonts w:ascii="Arial" w:eastAsia="Calibri" w:hAnsi="Arial" w:cs="Arial"/>
      <w:b/>
      <w:bCs/>
      <w:kern w:val="36"/>
      <w:sz w:val="32"/>
      <w:szCs w:val="32"/>
      <w:lang w:val="ru-RU" w:eastAsia="ru-RU" w:bidi="ar-SA"/>
    </w:rPr>
  </w:style>
  <w:style w:type="paragraph" w:customStyle="1" w:styleId="11">
    <w:name w:val="Обычный1"/>
    <w:basedOn w:val="a"/>
    <w:rsid w:val="00BA7DB5"/>
    <w:pPr>
      <w:autoSpaceDE/>
      <w:autoSpaceDN/>
      <w:snapToGrid w:val="0"/>
      <w:spacing w:line="300" w:lineRule="auto"/>
      <w:ind w:left="5200" w:right="800"/>
    </w:pPr>
    <w:rPr>
      <w:b/>
      <w:bCs/>
      <w:sz w:val="24"/>
      <w:szCs w:val="24"/>
    </w:rPr>
  </w:style>
  <w:style w:type="paragraph" w:customStyle="1" w:styleId="12">
    <w:name w:val="Обычный1"/>
    <w:rsid w:val="0010062E"/>
    <w:pPr>
      <w:spacing w:line="300" w:lineRule="auto"/>
      <w:ind w:left="5200" w:right="800"/>
    </w:pPr>
    <w:rPr>
      <w:b/>
      <w:snapToGrid w:val="0"/>
      <w:sz w:val="24"/>
    </w:rPr>
  </w:style>
  <w:style w:type="paragraph" w:styleId="a4">
    <w:name w:val="header"/>
    <w:basedOn w:val="a"/>
    <w:link w:val="a5"/>
    <w:uiPriority w:val="99"/>
    <w:rsid w:val="00A9152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91526"/>
  </w:style>
  <w:style w:type="paragraph" w:customStyle="1" w:styleId="a7">
    <w:name w:val="Знак"/>
    <w:basedOn w:val="a"/>
    <w:rsid w:val="00E80AAD"/>
    <w:pPr>
      <w:autoSpaceDE/>
      <w:autoSpaceDN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8">
    <w:name w:val="Balloon Text"/>
    <w:basedOn w:val="a"/>
    <w:semiHidden/>
    <w:rsid w:val="001B4E95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186436"/>
    <w:pPr>
      <w:autoSpaceDE/>
      <w:autoSpaceDN/>
      <w:jc w:val="center"/>
    </w:pPr>
    <w:rPr>
      <w:rFonts w:eastAsia="Times New Roman"/>
      <w:sz w:val="24"/>
    </w:rPr>
  </w:style>
  <w:style w:type="character" w:customStyle="1" w:styleId="aa">
    <w:name w:val="Заголовок Знак"/>
    <w:basedOn w:val="a0"/>
    <w:link w:val="a9"/>
    <w:rsid w:val="00186436"/>
    <w:rPr>
      <w:sz w:val="24"/>
    </w:rPr>
  </w:style>
  <w:style w:type="character" w:customStyle="1" w:styleId="FontStyle25">
    <w:name w:val="Font Style25"/>
    <w:basedOn w:val="a0"/>
    <w:rsid w:val="003E1FC7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a"/>
    <w:uiPriority w:val="99"/>
    <w:rsid w:val="007A42CB"/>
    <w:pPr>
      <w:widowControl w:val="0"/>
      <w:adjustRightInd w:val="0"/>
      <w:spacing w:line="236" w:lineRule="exact"/>
    </w:pPr>
    <w:rPr>
      <w:rFonts w:eastAsia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7A42CB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7A42CB"/>
    <w:rPr>
      <w:rFonts w:ascii="Sylfaen" w:hAnsi="Sylfaen" w:cs="Sylfaen" w:hint="default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7A42CB"/>
    <w:rPr>
      <w:rFonts w:ascii="Times New Roman" w:hAnsi="Times New Roman" w:cs="Times New Roman" w:hint="default"/>
      <w:sz w:val="22"/>
      <w:szCs w:val="22"/>
    </w:rPr>
  </w:style>
  <w:style w:type="paragraph" w:styleId="ab">
    <w:name w:val="List Paragraph"/>
    <w:basedOn w:val="a"/>
    <w:uiPriority w:val="34"/>
    <w:qFormat/>
    <w:rsid w:val="00A634F3"/>
    <w:pPr>
      <w:ind w:left="708"/>
    </w:pPr>
  </w:style>
  <w:style w:type="paragraph" w:styleId="ac">
    <w:name w:val="footer"/>
    <w:basedOn w:val="a"/>
    <w:link w:val="ad"/>
    <w:uiPriority w:val="99"/>
    <w:rsid w:val="0024640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46406"/>
    <w:rPr>
      <w:rFonts w:eastAsia="Calibri"/>
    </w:rPr>
  </w:style>
  <w:style w:type="character" w:styleId="ae">
    <w:name w:val="annotation reference"/>
    <w:basedOn w:val="a0"/>
    <w:rsid w:val="00947A3F"/>
    <w:rPr>
      <w:sz w:val="16"/>
      <w:szCs w:val="16"/>
    </w:rPr>
  </w:style>
  <w:style w:type="paragraph" w:styleId="af">
    <w:name w:val="annotation text"/>
    <w:basedOn w:val="a"/>
    <w:link w:val="af0"/>
    <w:rsid w:val="00947A3F"/>
  </w:style>
  <w:style w:type="character" w:customStyle="1" w:styleId="af0">
    <w:name w:val="Текст примечания Знак"/>
    <w:basedOn w:val="a0"/>
    <w:link w:val="af"/>
    <w:rsid w:val="00947A3F"/>
    <w:rPr>
      <w:rFonts w:eastAsia="Calibri"/>
    </w:rPr>
  </w:style>
  <w:style w:type="paragraph" w:styleId="af1">
    <w:name w:val="annotation subject"/>
    <w:basedOn w:val="af"/>
    <w:next w:val="af"/>
    <w:link w:val="af2"/>
    <w:rsid w:val="00947A3F"/>
    <w:rPr>
      <w:b/>
      <w:bCs/>
    </w:rPr>
  </w:style>
  <w:style w:type="character" w:customStyle="1" w:styleId="af2">
    <w:name w:val="Тема примечания Знак"/>
    <w:basedOn w:val="af0"/>
    <w:link w:val="af1"/>
    <w:rsid w:val="00947A3F"/>
    <w:rPr>
      <w:rFonts w:eastAsia="Calibri"/>
      <w:b/>
      <w:bCs/>
    </w:rPr>
  </w:style>
  <w:style w:type="paragraph" w:styleId="af3">
    <w:name w:val="Revision"/>
    <w:hidden/>
    <w:uiPriority w:val="99"/>
    <w:semiHidden/>
    <w:rsid w:val="00AE43F2"/>
    <w:rPr>
      <w:rFonts w:eastAsia="Calibri"/>
    </w:rPr>
  </w:style>
  <w:style w:type="paragraph" w:customStyle="1" w:styleId="ConsPlusTitle">
    <w:name w:val="ConsPlusTitle"/>
    <w:uiPriority w:val="99"/>
    <w:rsid w:val="008212C1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FontStyle24">
    <w:name w:val="Font Style24"/>
    <w:basedOn w:val="a0"/>
    <w:rsid w:val="00EF43CD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15647"/>
    <w:rPr>
      <w:rFonts w:eastAsia="Calibri"/>
    </w:rPr>
  </w:style>
  <w:style w:type="paragraph" w:customStyle="1" w:styleId="13">
    <w:name w:val="Текст концевой сноски1"/>
    <w:basedOn w:val="a"/>
    <w:next w:val="af4"/>
    <w:link w:val="af5"/>
    <w:uiPriority w:val="99"/>
    <w:rsid w:val="00DA6144"/>
    <w:rPr>
      <w:rFonts w:eastAsia="Times New Roman"/>
    </w:rPr>
  </w:style>
  <w:style w:type="character" w:customStyle="1" w:styleId="af5">
    <w:name w:val="Текст концевой сноски Знак"/>
    <w:basedOn w:val="a0"/>
    <w:link w:val="13"/>
    <w:uiPriority w:val="99"/>
    <w:rsid w:val="00DA6144"/>
    <w:rPr>
      <w:rFonts w:ascii="Times New Roman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rsid w:val="00DA6144"/>
    <w:rPr>
      <w:vertAlign w:val="superscript"/>
    </w:rPr>
  </w:style>
  <w:style w:type="paragraph" w:styleId="af4">
    <w:name w:val="endnote text"/>
    <w:basedOn w:val="a"/>
    <w:link w:val="14"/>
    <w:uiPriority w:val="99"/>
    <w:rsid w:val="00DA6144"/>
  </w:style>
  <w:style w:type="character" w:customStyle="1" w:styleId="14">
    <w:name w:val="Текст концевой сноски Знак1"/>
    <w:basedOn w:val="a0"/>
    <w:link w:val="af4"/>
    <w:rsid w:val="00DA6144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75FF-2274-43D0-81D6-EEC4C8BE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11953</CharactersWithSpaces>
  <SharedDoc>false</SharedDoc>
  <HLinks>
    <vt:vector size="48" baseType="variant">
      <vt:variant>
        <vt:i4>6946894</vt:i4>
      </vt:variant>
      <vt:variant>
        <vt:i4>9</vt:i4>
      </vt:variant>
      <vt:variant>
        <vt:i4>0</vt:i4>
      </vt:variant>
      <vt:variant>
        <vt:i4>5</vt:i4>
      </vt:variant>
      <vt:variant>
        <vt:lpwstr>mailto:Obrnadzor@admhmao.ru</vt:lpwstr>
      </vt:variant>
      <vt:variant>
        <vt:lpwstr/>
      </vt:variant>
      <vt:variant>
        <vt:i4>2687045</vt:i4>
      </vt:variant>
      <vt:variant>
        <vt:i4>80674</vt:i4>
      </vt:variant>
      <vt:variant>
        <vt:i4>1031</vt:i4>
      </vt:variant>
      <vt:variant>
        <vt:i4>1</vt:i4>
      </vt:variant>
      <vt:variant>
        <vt:lpwstr>cid:image001.jpg@01CA1A92.AC29AC00</vt:lpwstr>
      </vt:variant>
      <vt:variant>
        <vt:lpwstr/>
      </vt:variant>
      <vt:variant>
        <vt:i4>2687045</vt:i4>
      </vt:variant>
      <vt:variant>
        <vt:i4>86292</vt:i4>
      </vt:variant>
      <vt:variant>
        <vt:i4>1036</vt:i4>
      </vt:variant>
      <vt:variant>
        <vt:i4>1</vt:i4>
      </vt:variant>
      <vt:variant>
        <vt:lpwstr>cid:image001.jpg@01CA1A92.AC29AC00</vt:lpwstr>
      </vt:variant>
      <vt:variant>
        <vt:lpwstr/>
      </vt:variant>
      <vt:variant>
        <vt:i4>2687045</vt:i4>
      </vt:variant>
      <vt:variant>
        <vt:i4>87062</vt:i4>
      </vt:variant>
      <vt:variant>
        <vt:i4>1037</vt:i4>
      </vt:variant>
      <vt:variant>
        <vt:i4>1</vt:i4>
      </vt:variant>
      <vt:variant>
        <vt:lpwstr>cid:image001.jpg@01CA1A92.AC29AC00</vt:lpwstr>
      </vt:variant>
      <vt:variant>
        <vt:lpwstr/>
      </vt:variant>
      <vt:variant>
        <vt:i4>2883653</vt:i4>
      </vt:variant>
      <vt:variant>
        <vt:i4>87904</vt:i4>
      </vt:variant>
      <vt:variant>
        <vt:i4>1038</vt:i4>
      </vt:variant>
      <vt:variant>
        <vt:i4>1</vt:i4>
      </vt:variant>
      <vt:variant>
        <vt:lpwstr>cid:image004.jpg@01CA1A92.AC29AC00</vt:lpwstr>
      </vt:variant>
      <vt:variant>
        <vt:lpwstr/>
      </vt:variant>
      <vt:variant>
        <vt:i4>2883653</vt:i4>
      </vt:variant>
      <vt:variant>
        <vt:i4>88584</vt:i4>
      </vt:variant>
      <vt:variant>
        <vt:i4>1039</vt:i4>
      </vt:variant>
      <vt:variant>
        <vt:i4>1</vt:i4>
      </vt:variant>
      <vt:variant>
        <vt:lpwstr>cid:image004.jpg@01CA1A92.AC29AC00</vt:lpwstr>
      </vt:variant>
      <vt:variant>
        <vt:lpwstr/>
      </vt:variant>
      <vt:variant>
        <vt:i4>2883653</vt:i4>
      </vt:variant>
      <vt:variant>
        <vt:i4>89266</vt:i4>
      </vt:variant>
      <vt:variant>
        <vt:i4>1040</vt:i4>
      </vt:variant>
      <vt:variant>
        <vt:i4>1</vt:i4>
      </vt:variant>
      <vt:variant>
        <vt:lpwstr>cid:image004.jpg@01CA1A92.AC29AC00</vt:lpwstr>
      </vt:variant>
      <vt:variant>
        <vt:lpwstr/>
      </vt:variant>
      <vt:variant>
        <vt:i4>2883653</vt:i4>
      </vt:variant>
      <vt:variant>
        <vt:i4>89952</vt:i4>
      </vt:variant>
      <vt:variant>
        <vt:i4>1041</vt:i4>
      </vt:variant>
      <vt:variant>
        <vt:i4>1</vt:i4>
      </vt:variant>
      <vt:variant>
        <vt:lpwstr>cid:image004.jpg@01CA1A92.AC29AC00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MochalovSY</dc:creator>
  <cp:lastModifiedBy>Щапов Дмитрий Викторович</cp:lastModifiedBy>
  <cp:revision>2</cp:revision>
  <cp:lastPrinted>2014-10-20T07:08:00Z</cp:lastPrinted>
  <dcterms:created xsi:type="dcterms:W3CDTF">2026-04-03T10:10:00Z</dcterms:created>
  <dcterms:modified xsi:type="dcterms:W3CDTF">2026-04-03T10:10:00Z</dcterms:modified>
</cp:coreProperties>
</file>